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45" w:tblpY="-413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E2631E" w:rsidRPr="00D36F89" w:rsidTr="0091416C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31E" w:rsidRPr="008200BD" w:rsidRDefault="00F90494" w:rsidP="00914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="00E2631E" w:rsidRPr="008200BD">
              <w:rPr>
                <w:sz w:val="28"/>
                <w:szCs w:val="28"/>
              </w:rPr>
              <w:t>КОМИТЕТ</w:t>
            </w:r>
          </w:p>
          <w:p w:rsidR="00E2631E" w:rsidRPr="008200BD" w:rsidRDefault="00E2631E" w:rsidP="0091416C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 xml:space="preserve">АЛЕКСЕЕВСКОГО </w:t>
            </w:r>
          </w:p>
          <w:p w:rsidR="00E2631E" w:rsidRPr="008200BD" w:rsidRDefault="00E2631E" w:rsidP="0091416C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МУНИЦИПАЛЬНОГО РАЙОНА</w:t>
            </w:r>
          </w:p>
          <w:p w:rsidR="00E2631E" w:rsidRPr="0053062A" w:rsidRDefault="00044A26" w:rsidP="00914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</w:t>
            </w:r>
            <w:r w:rsidR="008200BD" w:rsidRPr="008200BD">
              <w:rPr>
                <w:sz w:val="28"/>
                <w:szCs w:val="28"/>
              </w:rPr>
              <w:t>ПУБЛИКИ ТАТАРСТАН</w:t>
            </w:r>
          </w:p>
          <w:p w:rsidR="008200BD" w:rsidRPr="0053062A" w:rsidRDefault="008200BD" w:rsidP="0091416C">
            <w:pPr>
              <w:pStyle w:val="a3"/>
              <w:rPr>
                <w:sz w:val="28"/>
                <w:szCs w:val="28"/>
              </w:rPr>
            </w:pPr>
          </w:p>
          <w:p w:rsidR="008200BD" w:rsidRDefault="008200BD" w:rsidP="0091416C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31E" w:rsidRDefault="001A632E" w:rsidP="009141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859790"/>
                  <wp:effectExtent l="19050" t="0" r="635" b="0"/>
                  <wp:docPr id="1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31E" w:rsidRPr="008200BD" w:rsidRDefault="00826708" w:rsidP="0091416C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ТАТАРСТАН</w:t>
            </w:r>
            <w:r>
              <w:rPr>
                <w:sz w:val="28"/>
                <w:szCs w:val="28"/>
              </w:rPr>
              <w:t xml:space="preserve"> </w:t>
            </w:r>
            <w:r w:rsidRPr="008200BD">
              <w:rPr>
                <w:sz w:val="28"/>
                <w:szCs w:val="28"/>
              </w:rPr>
              <w:t>РЕСПУБЛИКАСЫ</w:t>
            </w:r>
            <w:r w:rsidRPr="008200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631E" w:rsidRPr="008200BD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E2631E" w:rsidRPr="008200BD" w:rsidRDefault="00E2631E" w:rsidP="0091416C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</w:rPr>
              <w:t>МУНИЦИПАЛЬ РАЙОНЫНЫ</w:t>
            </w:r>
            <w:r w:rsidRPr="008200BD">
              <w:rPr>
                <w:sz w:val="28"/>
                <w:szCs w:val="28"/>
                <w:lang w:val="tt-RU"/>
              </w:rPr>
              <w:t>Ң</w:t>
            </w:r>
          </w:p>
          <w:p w:rsidR="00E2631E" w:rsidRPr="008200BD" w:rsidRDefault="00CE7411" w:rsidP="0091416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</w:t>
            </w:r>
            <w:r w:rsidR="00E2631E" w:rsidRPr="008200BD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8200BD" w:rsidRPr="008200BD" w:rsidRDefault="00826708" w:rsidP="00914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E7411" w:rsidTr="0091416C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62A" w:rsidRPr="0053062A" w:rsidRDefault="0053062A" w:rsidP="0091416C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CE7411" w:rsidRPr="00F90494" w:rsidRDefault="0053062A" w:rsidP="0091416C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E7411" w:rsidRPr="00F90494">
              <w:rPr>
                <w:sz w:val="28"/>
                <w:szCs w:val="28"/>
              </w:rPr>
              <w:t>ПОСТАНОВЛЕНИЕ</w:t>
            </w:r>
          </w:p>
          <w:p w:rsidR="00CE7411" w:rsidRPr="008D4543" w:rsidRDefault="00CE7411" w:rsidP="0091416C">
            <w:pPr>
              <w:rPr>
                <w:sz w:val="8"/>
                <w:szCs w:val="8"/>
              </w:rPr>
            </w:pPr>
          </w:p>
          <w:p w:rsidR="00CE7411" w:rsidRDefault="00FF0ADF" w:rsidP="00563241">
            <w:pPr>
              <w:spacing w:line="36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53062A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 w:rsidR="00563241">
              <w:rPr>
                <w:sz w:val="24"/>
              </w:rPr>
              <w:t>23.06.2020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411" w:rsidRPr="00CE7411" w:rsidRDefault="00CE7411" w:rsidP="0091416C">
            <w:pPr>
              <w:spacing w:line="360" w:lineRule="auto"/>
              <w:ind w:hanging="426"/>
              <w:jc w:val="center"/>
              <w:rPr>
                <w:sz w:val="24"/>
              </w:rPr>
            </w:pPr>
          </w:p>
          <w:p w:rsidR="008D4543" w:rsidRPr="008D4543" w:rsidRDefault="008D4543" w:rsidP="0091416C">
            <w:pPr>
              <w:spacing w:line="360" w:lineRule="auto"/>
              <w:rPr>
                <w:b/>
              </w:rPr>
            </w:pPr>
          </w:p>
          <w:p w:rsidR="00CE7411" w:rsidRPr="00CE7411" w:rsidRDefault="00CE7411" w:rsidP="0091416C">
            <w:pPr>
              <w:spacing w:line="360" w:lineRule="auto"/>
            </w:pPr>
            <w:r w:rsidRPr="00CE7411">
              <w:t>п</w:t>
            </w:r>
            <w:r w:rsidRPr="00CE7411">
              <w:rPr>
                <w:lang w:val="en-US"/>
              </w:rPr>
              <w:t>.</w:t>
            </w:r>
            <w:r w:rsidRPr="00CE7411">
              <w:t>г</w:t>
            </w:r>
            <w:r w:rsidRPr="00CE7411">
              <w:rPr>
                <w:lang w:val="en-US"/>
              </w:rPr>
              <w:t>.</w:t>
            </w:r>
            <w:r w:rsidRPr="00CE7411">
              <w:t>т</w:t>
            </w:r>
            <w:r>
              <w:rPr>
                <w:lang w:val="en-US"/>
              </w:rPr>
              <w:t>.</w:t>
            </w:r>
            <w:r w:rsidRPr="00CE7411">
              <w:t>Алексеевское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411" w:rsidRPr="0053062A" w:rsidRDefault="00CE7411" w:rsidP="0091416C">
            <w:pPr>
              <w:spacing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CE7411" w:rsidRPr="00F90494" w:rsidRDefault="00F90494" w:rsidP="0091416C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CE7411" w:rsidRPr="00F90494">
              <w:rPr>
                <w:sz w:val="28"/>
                <w:szCs w:val="28"/>
              </w:rPr>
              <w:t>КАРАР</w:t>
            </w:r>
          </w:p>
          <w:p w:rsidR="00CE7411" w:rsidRPr="008D4543" w:rsidRDefault="00CE7411" w:rsidP="0091416C">
            <w:pPr>
              <w:rPr>
                <w:sz w:val="12"/>
                <w:szCs w:val="12"/>
              </w:rPr>
            </w:pPr>
          </w:p>
          <w:p w:rsidR="00CE7411" w:rsidRDefault="00CE7411" w:rsidP="00563241">
            <w:pPr>
              <w:spacing w:line="360" w:lineRule="auto"/>
              <w:ind w:left="1250" w:hanging="12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563241">
              <w:rPr>
                <w:sz w:val="24"/>
              </w:rPr>
              <w:t>225</w:t>
            </w:r>
          </w:p>
        </w:tc>
      </w:tr>
    </w:tbl>
    <w:p w:rsidR="00B5464D" w:rsidRDefault="00B5464D" w:rsidP="00B5464D">
      <w:pPr>
        <w:pStyle w:val="FR2"/>
        <w:spacing w:before="0"/>
        <w:rPr>
          <w:rFonts w:ascii="Times New Roman" w:hAnsi="Times New Roman"/>
          <w:b/>
          <w:szCs w:val="28"/>
        </w:rPr>
      </w:pPr>
    </w:p>
    <w:p w:rsidR="00986D2D" w:rsidRDefault="00986D2D" w:rsidP="008D525F">
      <w:pPr>
        <w:jc w:val="both"/>
        <w:outlineLvl w:val="0"/>
        <w:rPr>
          <w:b/>
          <w:color w:val="333333"/>
          <w:sz w:val="28"/>
          <w:szCs w:val="28"/>
        </w:rPr>
      </w:pPr>
    </w:p>
    <w:p w:rsidR="00301D20" w:rsidRPr="00301D20" w:rsidRDefault="00301D20" w:rsidP="00301D20">
      <w:pPr>
        <w:ind w:right="-1"/>
        <w:rPr>
          <w:b/>
          <w:sz w:val="28"/>
          <w:szCs w:val="28"/>
        </w:rPr>
      </w:pPr>
      <w:r w:rsidRPr="00301D20">
        <w:rPr>
          <w:b/>
          <w:sz w:val="28"/>
          <w:szCs w:val="28"/>
        </w:rPr>
        <w:t>Об утверждении регламента реагирования</w:t>
      </w:r>
    </w:p>
    <w:p w:rsidR="00301D20" w:rsidRPr="00301D20" w:rsidRDefault="00301D20" w:rsidP="00301D20">
      <w:pPr>
        <w:ind w:right="-1"/>
        <w:rPr>
          <w:b/>
          <w:sz w:val="28"/>
          <w:szCs w:val="28"/>
        </w:rPr>
      </w:pPr>
      <w:r w:rsidRPr="00301D20">
        <w:rPr>
          <w:b/>
          <w:sz w:val="28"/>
          <w:szCs w:val="28"/>
        </w:rPr>
        <w:t>на инциденты информационной безопасности</w:t>
      </w:r>
    </w:p>
    <w:p w:rsidR="00301D20" w:rsidRPr="00301D20" w:rsidRDefault="00301D20" w:rsidP="00301D20">
      <w:pPr>
        <w:ind w:right="-1"/>
        <w:rPr>
          <w:b/>
          <w:i/>
          <w:sz w:val="28"/>
          <w:szCs w:val="28"/>
        </w:rPr>
      </w:pPr>
      <w:r w:rsidRPr="00301D20">
        <w:rPr>
          <w:b/>
          <w:sz w:val="28"/>
          <w:szCs w:val="28"/>
        </w:rPr>
        <w:t>в информационных системах персональных данных</w:t>
      </w:r>
    </w:p>
    <w:p w:rsidR="00301D20" w:rsidRPr="00301D20" w:rsidRDefault="00301D20" w:rsidP="00301D20">
      <w:pPr>
        <w:spacing w:line="276" w:lineRule="auto"/>
        <w:rPr>
          <w:sz w:val="28"/>
          <w:szCs w:val="28"/>
        </w:rPr>
      </w:pPr>
    </w:p>
    <w:p w:rsidR="00301D20" w:rsidRPr="00301D20" w:rsidRDefault="00301D20" w:rsidP="00301D20">
      <w:pPr>
        <w:tabs>
          <w:tab w:val="left" w:pos="1134"/>
        </w:tabs>
        <w:spacing w:line="276" w:lineRule="auto"/>
        <w:ind w:firstLine="709"/>
        <w:jc w:val="both"/>
        <w:rPr>
          <w:spacing w:val="10"/>
          <w:sz w:val="28"/>
          <w:szCs w:val="28"/>
        </w:rPr>
      </w:pPr>
      <w:r w:rsidRPr="00301D20">
        <w:rPr>
          <w:sz w:val="28"/>
          <w:szCs w:val="28"/>
        </w:rPr>
        <w:t xml:space="preserve">Во исполнение требований Федерального закона </w:t>
      </w:r>
      <w:r w:rsidR="0091416C" w:rsidRPr="00301D20">
        <w:rPr>
          <w:sz w:val="28"/>
          <w:szCs w:val="28"/>
        </w:rPr>
        <w:t>от 27</w:t>
      </w:r>
      <w:r w:rsidR="0091416C">
        <w:rPr>
          <w:sz w:val="28"/>
          <w:szCs w:val="28"/>
        </w:rPr>
        <w:t xml:space="preserve"> июля </w:t>
      </w:r>
      <w:r w:rsidR="0091416C" w:rsidRPr="00301D20">
        <w:rPr>
          <w:sz w:val="28"/>
          <w:szCs w:val="28"/>
        </w:rPr>
        <w:t>2006</w:t>
      </w:r>
      <w:r w:rsidR="0091416C">
        <w:rPr>
          <w:sz w:val="28"/>
          <w:szCs w:val="28"/>
        </w:rPr>
        <w:t xml:space="preserve"> года </w:t>
      </w:r>
      <w:r w:rsidRPr="00301D20">
        <w:rPr>
          <w:sz w:val="28"/>
          <w:szCs w:val="28"/>
        </w:rPr>
        <w:t xml:space="preserve">№152-ФЗ «О персональных данных», приказа ФСТЭК России </w:t>
      </w:r>
      <w:r w:rsidR="0091416C" w:rsidRPr="00301D20">
        <w:rPr>
          <w:sz w:val="28"/>
          <w:szCs w:val="28"/>
        </w:rPr>
        <w:t>от 18 февраля 2013 г</w:t>
      </w:r>
      <w:r w:rsidR="0091416C">
        <w:rPr>
          <w:sz w:val="28"/>
          <w:szCs w:val="28"/>
        </w:rPr>
        <w:t xml:space="preserve">ода </w:t>
      </w:r>
      <w:r w:rsidRPr="00301D20">
        <w:rPr>
          <w:sz w:val="28"/>
          <w:szCs w:val="28"/>
        </w:rPr>
        <w:t xml:space="preserve">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 и приказа ФСТЭК России </w:t>
      </w:r>
      <w:r w:rsidR="0091416C" w:rsidRPr="00301D20">
        <w:rPr>
          <w:sz w:val="28"/>
          <w:szCs w:val="28"/>
        </w:rPr>
        <w:t>от 11 февраля 2013</w:t>
      </w:r>
      <w:r w:rsidR="0091416C">
        <w:rPr>
          <w:sz w:val="28"/>
          <w:szCs w:val="28"/>
        </w:rPr>
        <w:t xml:space="preserve"> </w:t>
      </w:r>
      <w:r w:rsidR="0091416C" w:rsidRPr="00301D20">
        <w:rPr>
          <w:sz w:val="28"/>
          <w:szCs w:val="28"/>
        </w:rPr>
        <w:t>г</w:t>
      </w:r>
      <w:r w:rsidR="0091416C">
        <w:rPr>
          <w:sz w:val="28"/>
          <w:szCs w:val="28"/>
        </w:rPr>
        <w:t>ода</w:t>
      </w:r>
      <w:r w:rsidR="0091416C" w:rsidRPr="00301D20">
        <w:rPr>
          <w:sz w:val="28"/>
          <w:szCs w:val="28"/>
        </w:rPr>
        <w:t xml:space="preserve"> </w:t>
      </w:r>
      <w:r w:rsidRPr="00301D20">
        <w:rPr>
          <w:sz w:val="28"/>
          <w:szCs w:val="28"/>
        </w:rPr>
        <w:t xml:space="preserve">№17 «Об утверждении требований о защите информации, не составляющей государственную тайну, содержащейся в государственных информационных системах», </w:t>
      </w:r>
    </w:p>
    <w:p w:rsidR="00E20329" w:rsidRDefault="00E20329" w:rsidP="008D525F">
      <w:pPr>
        <w:ind w:firstLine="708"/>
        <w:jc w:val="both"/>
        <w:rPr>
          <w:sz w:val="28"/>
          <w:szCs w:val="28"/>
        </w:rPr>
      </w:pPr>
    </w:p>
    <w:p w:rsidR="008D525F" w:rsidRDefault="008D525F" w:rsidP="008D525F">
      <w:pPr>
        <w:ind w:firstLine="708"/>
        <w:jc w:val="center"/>
        <w:rPr>
          <w:sz w:val="28"/>
          <w:szCs w:val="28"/>
        </w:rPr>
      </w:pPr>
      <w:r w:rsidRPr="00D42EAD">
        <w:rPr>
          <w:b/>
          <w:sz w:val="28"/>
          <w:szCs w:val="28"/>
        </w:rPr>
        <w:t>постановляю</w:t>
      </w:r>
      <w:r w:rsidRPr="002865D3">
        <w:rPr>
          <w:sz w:val="28"/>
          <w:szCs w:val="28"/>
        </w:rPr>
        <w:t>:</w:t>
      </w:r>
    </w:p>
    <w:p w:rsidR="00301D20" w:rsidRPr="002865D3" w:rsidRDefault="00301D20" w:rsidP="008D525F">
      <w:pPr>
        <w:ind w:firstLine="708"/>
        <w:jc w:val="center"/>
        <w:rPr>
          <w:sz w:val="28"/>
          <w:szCs w:val="28"/>
        </w:rPr>
      </w:pPr>
    </w:p>
    <w:p w:rsidR="00301D20" w:rsidRPr="00301D20" w:rsidRDefault="00301D20" w:rsidP="00301D20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10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Утвердить и ввести в действие Регламент реагирования на инциденты информационной безопасности в информационных системах персональных данных Исполнительного комитета Алексеевского муниципального района Республики Татарстан (далее – Регламент) (Приложение).</w:t>
      </w:r>
    </w:p>
    <w:p w:rsidR="00301D20" w:rsidRPr="00301D20" w:rsidRDefault="00301D20" w:rsidP="00301D20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10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Требования прилагаемого Регламента довести до работников, непосредственно осуществляющих защиту персональных данных в информационных системах персональных данных.</w:t>
      </w:r>
    </w:p>
    <w:p w:rsidR="00301D20" w:rsidRPr="00301D20" w:rsidRDefault="00301D20" w:rsidP="00301D20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10"/>
        <w:jc w:val="both"/>
        <w:rPr>
          <w:sz w:val="28"/>
          <w:szCs w:val="28"/>
        </w:rPr>
      </w:pPr>
      <w:r w:rsidRPr="00301D20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301D20">
        <w:rPr>
          <w:sz w:val="28"/>
          <w:szCs w:val="28"/>
        </w:rPr>
        <w:t xml:space="preserve"> оставляю за собой.</w:t>
      </w:r>
    </w:p>
    <w:p w:rsidR="008D525F" w:rsidRPr="002865D3" w:rsidRDefault="008D525F" w:rsidP="008D525F">
      <w:pPr>
        <w:rPr>
          <w:sz w:val="28"/>
          <w:szCs w:val="28"/>
        </w:rPr>
      </w:pPr>
    </w:p>
    <w:p w:rsidR="008D525F" w:rsidRPr="002865D3" w:rsidRDefault="008D525F" w:rsidP="008D525F">
      <w:pPr>
        <w:rPr>
          <w:sz w:val="28"/>
          <w:szCs w:val="28"/>
        </w:rPr>
      </w:pPr>
    </w:p>
    <w:p w:rsidR="008D525F" w:rsidRPr="00927672" w:rsidRDefault="008D525F" w:rsidP="008D525F">
      <w:pPr>
        <w:rPr>
          <w:b/>
          <w:sz w:val="28"/>
          <w:szCs w:val="28"/>
        </w:rPr>
      </w:pPr>
      <w:r w:rsidRPr="00927672">
        <w:rPr>
          <w:b/>
          <w:sz w:val="28"/>
          <w:szCs w:val="28"/>
        </w:rPr>
        <w:t xml:space="preserve">Руководитель </w:t>
      </w:r>
    </w:p>
    <w:p w:rsidR="008D525F" w:rsidRDefault="008D525F" w:rsidP="008D525F">
      <w:pPr>
        <w:rPr>
          <w:b/>
          <w:sz w:val="28"/>
          <w:szCs w:val="28"/>
        </w:rPr>
      </w:pPr>
      <w:r w:rsidRPr="00927672">
        <w:rPr>
          <w:b/>
          <w:sz w:val="28"/>
          <w:szCs w:val="28"/>
        </w:rPr>
        <w:t>Исполнительного комитета</w:t>
      </w:r>
      <w:r w:rsidRPr="00927672">
        <w:rPr>
          <w:b/>
          <w:sz w:val="28"/>
          <w:szCs w:val="28"/>
        </w:rPr>
        <w:tab/>
      </w:r>
      <w:r w:rsidRPr="00927672">
        <w:rPr>
          <w:b/>
          <w:sz w:val="28"/>
          <w:szCs w:val="28"/>
        </w:rPr>
        <w:tab/>
      </w:r>
      <w:r w:rsidRPr="00927672">
        <w:rPr>
          <w:b/>
          <w:sz w:val="28"/>
          <w:szCs w:val="28"/>
        </w:rPr>
        <w:tab/>
      </w:r>
      <w:r w:rsidRPr="00927672">
        <w:rPr>
          <w:b/>
          <w:sz w:val="28"/>
          <w:szCs w:val="28"/>
        </w:rPr>
        <w:tab/>
        <w:t xml:space="preserve">   </w:t>
      </w:r>
      <w:r w:rsidR="00F2004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</w:t>
      </w:r>
      <w:r w:rsidR="006250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Н.К.</w:t>
      </w:r>
      <w:r w:rsidR="009141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Кадыров</w:t>
      </w:r>
    </w:p>
    <w:p w:rsidR="0091416C" w:rsidRDefault="0091416C" w:rsidP="008D525F">
      <w:pPr>
        <w:rPr>
          <w:b/>
          <w:sz w:val="28"/>
          <w:szCs w:val="28"/>
        </w:rPr>
      </w:pPr>
    </w:p>
    <w:p w:rsidR="0091416C" w:rsidRDefault="0091416C" w:rsidP="008D525F">
      <w:pPr>
        <w:rPr>
          <w:b/>
          <w:sz w:val="28"/>
          <w:szCs w:val="28"/>
        </w:rPr>
      </w:pPr>
    </w:p>
    <w:p w:rsidR="0091416C" w:rsidRDefault="0091416C" w:rsidP="008D525F">
      <w:pPr>
        <w:rPr>
          <w:b/>
          <w:sz w:val="28"/>
          <w:szCs w:val="28"/>
        </w:rPr>
      </w:pPr>
    </w:p>
    <w:p w:rsidR="008D525F" w:rsidRPr="00301D20" w:rsidRDefault="008D525F" w:rsidP="00301D20">
      <w:pPr>
        <w:ind w:firstLine="5387"/>
        <w:rPr>
          <w:spacing w:val="2"/>
          <w:sz w:val="28"/>
          <w:szCs w:val="28"/>
        </w:rPr>
      </w:pPr>
      <w:r w:rsidRPr="00301D20">
        <w:rPr>
          <w:spacing w:val="2"/>
          <w:sz w:val="28"/>
          <w:szCs w:val="28"/>
        </w:rPr>
        <w:lastRenderedPageBreak/>
        <w:t xml:space="preserve">Приложение </w:t>
      </w:r>
    </w:p>
    <w:p w:rsidR="008D525F" w:rsidRPr="00301D20" w:rsidRDefault="008D525F" w:rsidP="00301D20">
      <w:pPr>
        <w:ind w:firstLine="5387"/>
        <w:rPr>
          <w:b/>
          <w:sz w:val="28"/>
          <w:szCs w:val="28"/>
        </w:rPr>
      </w:pPr>
      <w:r w:rsidRPr="00301D20">
        <w:rPr>
          <w:spacing w:val="2"/>
          <w:sz w:val="28"/>
          <w:szCs w:val="28"/>
        </w:rPr>
        <w:t xml:space="preserve">к постановлению </w:t>
      </w:r>
    </w:p>
    <w:p w:rsidR="008D525F" w:rsidRPr="00301D20" w:rsidRDefault="008D525F" w:rsidP="00301D20">
      <w:pPr>
        <w:shd w:val="clear" w:color="auto" w:fill="FFFFFF"/>
        <w:ind w:firstLine="5387"/>
        <w:textAlignment w:val="baseline"/>
        <w:rPr>
          <w:spacing w:val="2"/>
          <w:sz w:val="28"/>
          <w:szCs w:val="28"/>
        </w:rPr>
      </w:pPr>
      <w:r w:rsidRPr="00301D20">
        <w:rPr>
          <w:spacing w:val="2"/>
          <w:sz w:val="28"/>
          <w:szCs w:val="28"/>
        </w:rPr>
        <w:t xml:space="preserve">Исполнительного комитета </w:t>
      </w:r>
    </w:p>
    <w:p w:rsidR="000522A4" w:rsidRPr="00301D20" w:rsidRDefault="008D525F" w:rsidP="00301D20">
      <w:pPr>
        <w:shd w:val="clear" w:color="auto" w:fill="FFFFFF"/>
        <w:ind w:firstLine="5387"/>
        <w:textAlignment w:val="baseline"/>
        <w:rPr>
          <w:spacing w:val="2"/>
          <w:sz w:val="28"/>
          <w:szCs w:val="28"/>
        </w:rPr>
      </w:pPr>
      <w:r w:rsidRPr="00301D20">
        <w:rPr>
          <w:spacing w:val="2"/>
          <w:sz w:val="28"/>
          <w:szCs w:val="28"/>
        </w:rPr>
        <w:t>Алексеевского муниципального</w:t>
      </w:r>
    </w:p>
    <w:p w:rsidR="008D525F" w:rsidRPr="00301D20" w:rsidRDefault="008D525F" w:rsidP="00301D20">
      <w:pPr>
        <w:shd w:val="clear" w:color="auto" w:fill="FFFFFF"/>
        <w:ind w:firstLine="5387"/>
        <w:textAlignment w:val="baseline"/>
        <w:rPr>
          <w:spacing w:val="2"/>
          <w:sz w:val="28"/>
          <w:szCs w:val="28"/>
        </w:rPr>
      </w:pPr>
      <w:r w:rsidRPr="00301D20">
        <w:rPr>
          <w:spacing w:val="2"/>
          <w:sz w:val="28"/>
          <w:szCs w:val="28"/>
        </w:rPr>
        <w:t>района Республики Татарстан</w:t>
      </w:r>
    </w:p>
    <w:p w:rsidR="008D525F" w:rsidRPr="00301D20" w:rsidRDefault="008D525F" w:rsidP="00301D20">
      <w:pPr>
        <w:shd w:val="clear" w:color="auto" w:fill="FFFFFF"/>
        <w:ind w:firstLine="5387"/>
        <w:textAlignment w:val="baseline"/>
        <w:rPr>
          <w:spacing w:val="2"/>
          <w:sz w:val="28"/>
          <w:szCs w:val="28"/>
        </w:rPr>
      </w:pPr>
      <w:r w:rsidRPr="00301D20">
        <w:rPr>
          <w:spacing w:val="2"/>
          <w:sz w:val="28"/>
          <w:szCs w:val="28"/>
        </w:rPr>
        <w:t xml:space="preserve">от </w:t>
      </w:r>
      <w:r w:rsidR="00563241">
        <w:rPr>
          <w:spacing w:val="2"/>
          <w:sz w:val="28"/>
          <w:szCs w:val="28"/>
        </w:rPr>
        <w:t xml:space="preserve">23.06.2020 </w:t>
      </w:r>
      <w:r w:rsidRPr="00301D20">
        <w:rPr>
          <w:spacing w:val="2"/>
          <w:sz w:val="28"/>
          <w:szCs w:val="28"/>
        </w:rPr>
        <w:t xml:space="preserve"> № </w:t>
      </w:r>
      <w:r w:rsidR="00563241">
        <w:rPr>
          <w:spacing w:val="2"/>
          <w:sz w:val="28"/>
          <w:szCs w:val="28"/>
        </w:rPr>
        <w:t>225</w:t>
      </w:r>
    </w:p>
    <w:p w:rsidR="008D525F" w:rsidRDefault="008D525F" w:rsidP="008D525F">
      <w:pPr>
        <w:ind w:firstLine="5529"/>
        <w:rPr>
          <w:sz w:val="28"/>
          <w:szCs w:val="28"/>
        </w:rPr>
      </w:pPr>
    </w:p>
    <w:p w:rsidR="00301D20" w:rsidRPr="00301D20" w:rsidRDefault="00301D20" w:rsidP="008D525F">
      <w:pPr>
        <w:ind w:firstLine="5529"/>
        <w:rPr>
          <w:sz w:val="28"/>
          <w:szCs w:val="28"/>
        </w:rPr>
      </w:pPr>
    </w:p>
    <w:p w:rsidR="00301D20" w:rsidRPr="00301D20" w:rsidRDefault="00301D20" w:rsidP="00301D20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301D20">
        <w:rPr>
          <w:b/>
          <w:sz w:val="28"/>
          <w:szCs w:val="28"/>
        </w:rPr>
        <w:t>РЕГЛАМЕНТ</w:t>
      </w:r>
    </w:p>
    <w:p w:rsidR="00301D20" w:rsidRPr="00301D20" w:rsidRDefault="00301D20" w:rsidP="00301D20">
      <w:pPr>
        <w:jc w:val="center"/>
        <w:rPr>
          <w:b/>
          <w:sz w:val="28"/>
          <w:szCs w:val="28"/>
        </w:rPr>
      </w:pPr>
      <w:r w:rsidRPr="00301D20">
        <w:rPr>
          <w:b/>
          <w:sz w:val="28"/>
          <w:szCs w:val="28"/>
        </w:rPr>
        <w:t>реагирования на инциденты информационной безопасности в</w:t>
      </w:r>
    </w:p>
    <w:p w:rsidR="00301D20" w:rsidRPr="00301D20" w:rsidRDefault="00301D20" w:rsidP="00301D20">
      <w:pPr>
        <w:jc w:val="center"/>
        <w:rPr>
          <w:b/>
          <w:sz w:val="28"/>
          <w:szCs w:val="28"/>
        </w:rPr>
      </w:pPr>
      <w:r w:rsidRPr="00301D20">
        <w:rPr>
          <w:b/>
          <w:sz w:val="28"/>
          <w:szCs w:val="28"/>
        </w:rPr>
        <w:t>информационных системах персональных данных</w:t>
      </w:r>
    </w:p>
    <w:p w:rsidR="00301D20" w:rsidRPr="00301D20" w:rsidRDefault="00301D20" w:rsidP="00301D20">
      <w:pPr>
        <w:jc w:val="center"/>
        <w:rPr>
          <w:b/>
          <w:sz w:val="28"/>
          <w:szCs w:val="28"/>
        </w:rPr>
      </w:pPr>
      <w:r w:rsidRPr="00301D20">
        <w:rPr>
          <w:b/>
          <w:sz w:val="28"/>
          <w:szCs w:val="28"/>
        </w:rPr>
        <w:t>Исполнительного комитета Алексеевского муниципального района Республики Татарстан</w:t>
      </w:r>
    </w:p>
    <w:p w:rsidR="00301D20" w:rsidRPr="00301D20" w:rsidRDefault="00301D20" w:rsidP="00301D20">
      <w:pPr>
        <w:jc w:val="center"/>
        <w:rPr>
          <w:b/>
          <w:sz w:val="28"/>
          <w:szCs w:val="28"/>
        </w:rPr>
      </w:pPr>
    </w:p>
    <w:p w:rsidR="00301D20" w:rsidRPr="00301D20" w:rsidRDefault="00301D20" w:rsidP="00301D20">
      <w:pPr>
        <w:numPr>
          <w:ilvl w:val="0"/>
          <w:numId w:val="7"/>
        </w:numPr>
        <w:tabs>
          <w:tab w:val="left" w:pos="426"/>
        </w:tabs>
        <w:spacing w:before="120" w:after="240" w:line="276" w:lineRule="auto"/>
        <w:ind w:left="0" w:firstLine="0"/>
        <w:jc w:val="center"/>
        <w:rPr>
          <w:b/>
          <w:sz w:val="28"/>
          <w:szCs w:val="28"/>
        </w:rPr>
      </w:pPr>
      <w:r w:rsidRPr="00301D20">
        <w:rPr>
          <w:b/>
          <w:sz w:val="28"/>
          <w:szCs w:val="28"/>
        </w:rPr>
        <w:t>Термины и определения</w:t>
      </w:r>
    </w:p>
    <w:p w:rsidR="00301D20" w:rsidRPr="00301D20" w:rsidRDefault="00301D20" w:rsidP="00301D20">
      <w:pPr>
        <w:pStyle w:val="western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301D20" w:rsidRPr="00301D20" w:rsidRDefault="00301D20" w:rsidP="00301D20">
      <w:pPr>
        <w:pStyle w:val="western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Инцидент информационной безопасности – любое непредвиденное или нежелательное событие, которое может нарушить деятельность или информационную безопасность. Инцидентами информационной безопасности являются:</w:t>
      </w:r>
    </w:p>
    <w:p w:rsidR="00301D20" w:rsidRPr="00301D20" w:rsidRDefault="00301D20" w:rsidP="00301D20">
      <w:pPr>
        <w:pStyle w:val="11"/>
        <w:widowControl/>
        <w:numPr>
          <w:ilvl w:val="1"/>
          <w:numId w:val="9"/>
        </w:numPr>
        <w:tabs>
          <w:tab w:val="clear" w:pos="1080"/>
          <w:tab w:val="left" w:pos="1134"/>
          <w:tab w:val="num" w:pos="2629"/>
        </w:tabs>
        <w:spacing w:line="276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утрата услуг, оборудования или устройств;</w:t>
      </w:r>
    </w:p>
    <w:p w:rsidR="00301D20" w:rsidRPr="00301D20" w:rsidRDefault="00301D20" w:rsidP="00301D20">
      <w:pPr>
        <w:pStyle w:val="11"/>
        <w:widowControl/>
        <w:numPr>
          <w:ilvl w:val="1"/>
          <w:numId w:val="9"/>
        </w:numPr>
        <w:tabs>
          <w:tab w:val="clear" w:pos="1080"/>
          <w:tab w:val="left" w:pos="1134"/>
          <w:tab w:val="num" w:pos="2629"/>
        </w:tabs>
        <w:spacing w:line="276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системные сбои или перегрузки;</w:t>
      </w:r>
    </w:p>
    <w:p w:rsidR="00301D20" w:rsidRPr="00301D20" w:rsidRDefault="00301D20" w:rsidP="00301D20">
      <w:pPr>
        <w:pStyle w:val="11"/>
        <w:widowControl/>
        <w:numPr>
          <w:ilvl w:val="1"/>
          <w:numId w:val="9"/>
        </w:numPr>
        <w:tabs>
          <w:tab w:val="clear" w:pos="1080"/>
          <w:tab w:val="left" w:pos="1134"/>
          <w:tab w:val="num" w:pos="2629"/>
        </w:tabs>
        <w:spacing w:line="276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ошибки пользователей;</w:t>
      </w:r>
    </w:p>
    <w:p w:rsidR="00301D20" w:rsidRPr="00301D20" w:rsidRDefault="00301D20" w:rsidP="00301D20">
      <w:pPr>
        <w:pStyle w:val="11"/>
        <w:widowControl/>
        <w:numPr>
          <w:ilvl w:val="1"/>
          <w:numId w:val="9"/>
        </w:numPr>
        <w:tabs>
          <w:tab w:val="clear" w:pos="1080"/>
          <w:tab w:val="left" w:pos="1134"/>
          <w:tab w:val="num" w:pos="2629"/>
        </w:tabs>
        <w:spacing w:line="276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несоблюдение политики или рекомендаций по информационной безопасности;</w:t>
      </w:r>
    </w:p>
    <w:p w:rsidR="00301D20" w:rsidRPr="00301D20" w:rsidRDefault="00301D20" w:rsidP="00301D20">
      <w:pPr>
        <w:pStyle w:val="11"/>
        <w:widowControl/>
        <w:numPr>
          <w:ilvl w:val="1"/>
          <w:numId w:val="9"/>
        </w:numPr>
        <w:tabs>
          <w:tab w:val="clear" w:pos="1080"/>
          <w:tab w:val="left" w:pos="1134"/>
          <w:tab w:val="num" w:pos="2629"/>
        </w:tabs>
        <w:spacing w:line="276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нарушение физических мер защиты;</w:t>
      </w:r>
    </w:p>
    <w:p w:rsidR="00301D20" w:rsidRPr="00301D20" w:rsidRDefault="00301D20" w:rsidP="00301D20">
      <w:pPr>
        <w:pStyle w:val="11"/>
        <w:widowControl/>
        <w:numPr>
          <w:ilvl w:val="1"/>
          <w:numId w:val="9"/>
        </w:numPr>
        <w:tabs>
          <w:tab w:val="clear" w:pos="1080"/>
          <w:tab w:val="left" w:pos="1134"/>
          <w:tab w:val="num" w:pos="2629"/>
        </w:tabs>
        <w:spacing w:line="276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неконтролируемые изменения систем;</w:t>
      </w:r>
    </w:p>
    <w:p w:rsidR="00301D20" w:rsidRPr="00301D20" w:rsidRDefault="00301D20" w:rsidP="00301D20">
      <w:pPr>
        <w:pStyle w:val="11"/>
        <w:widowControl/>
        <w:numPr>
          <w:ilvl w:val="1"/>
          <w:numId w:val="9"/>
        </w:numPr>
        <w:tabs>
          <w:tab w:val="clear" w:pos="1080"/>
          <w:tab w:val="left" w:pos="1134"/>
          <w:tab w:val="num" w:pos="2629"/>
        </w:tabs>
        <w:spacing w:line="276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сбои программного обеспечения и отказы технических средств;</w:t>
      </w:r>
    </w:p>
    <w:p w:rsidR="00301D20" w:rsidRPr="00301D20" w:rsidRDefault="00301D20" w:rsidP="00301D20">
      <w:pPr>
        <w:pStyle w:val="11"/>
        <w:widowControl/>
        <w:numPr>
          <w:ilvl w:val="1"/>
          <w:numId w:val="9"/>
        </w:numPr>
        <w:tabs>
          <w:tab w:val="clear" w:pos="1080"/>
          <w:tab w:val="left" w:pos="1134"/>
          <w:tab w:val="num" w:pos="2629"/>
        </w:tabs>
        <w:spacing w:line="276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нарушение правил доступа.</w:t>
      </w:r>
    </w:p>
    <w:p w:rsidR="00301D20" w:rsidRPr="00301D20" w:rsidRDefault="00301D20" w:rsidP="00301D20">
      <w:pPr>
        <w:pStyle w:val="western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301D20" w:rsidRPr="00301D20" w:rsidRDefault="00301D20" w:rsidP="00301D20">
      <w:pPr>
        <w:pStyle w:val="western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1D20">
        <w:rPr>
          <w:sz w:val="28"/>
          <w:szCs w:val="28"/>
        </w:rPr>
        <w:lastRenderedPageBreak/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301D20" w:rsidRPr="00301D20" w:rsidRDefault="00301D20" w:rsidP="00301D20">
      <w:pPr>
        <w:pStyle w:val="western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Средство защиты информации – программное обеспечение, программно-аппаратное обеспечение, аппаратное обеспечение, вещество или материал, предназначенное или используемое для защиты информации.</w:t>
      </w:r>
    </w:p>
    <w:p w:rsidR="00301D20" w:rsidRPr="00301D20" w:rsidRDefault="00301D20" w:rsidP="00301D20">
      <w:pPr>
        <w:numPr>
          <w:ilvl w:val="0"/>
          <w:numId w:val="7"/>
        </w:numPr>
        <w:tabs>
          <w:tab w:val="left" w:pos="426"/>
        </w:tabs>
        <w:spacing w:before="120" w:after="240" w:line="276" w:lineRule="auto"/>
        <w:ind w:left="0" w:firstLine="0"/>
        <w:jc w:val="center"/>
        <w:rPr>
          <w:b/>
          <w:sz w:val="28"/>
          <w:szCs w:val="28"/>
        </w:rPr>
      </w:pPr>
      <w:r w:rsidRPr="00301D20">
        <w:rPr>
          <w:b/>
          <w:sz w:val="28"/>
          <w:szCs w:val="28"/>
        </w:rPr>
        <w:t>Общие положения</w:t>
      </w:r>
    </w:p>
    <w:p w:rsidR="00301D20" w:rsidRPr="00301D20" w:rsidRDefault="00301D20" w:rsidP="00301D20">
      <w:pPr>
        <w:pStyle w:val="western"/>
        <w:numPr>
          <w:ilvl w:val="0"/>
          <w:numId w:val="1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Настоящий Регламент реагирования на инциденты информационной безопасности в информационных системах персональных данных Исполнительного комитета Алексеевского муниципального района Республики Татарстан (далее – Регламент), разработан в соответствии с законодательством Российской Федерации о персональных данных (далее – ПДн) и нормативно-методическими документами федеральных органов исполнительной власти по вопросам безопасности ПДн при их обработке в информационных системах персональных данных (далее – ИСПДн).</w:t>
      </w:r>
    </w:p>
    <w:p w:rsidR="00301D20" w:rsidRPr="00301D20" w:rsidRDefault="00301D20" w:rsidP="00301D20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301D20">
        <w:rPr>
          <w:sz w:val="28"/>
          <w:szCs w:val="28"/>
        </w:rPr>
        <w:t xml:space="preserve">Настоящий Регламент определяет: </w:t>
      </w:r>
    </w:p>
    <w:p w:rsidR="00301D20" w:rsidRPr="00301D20" w:rsidRDefault="00301D20" w:rsidP="00301D20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порядок регистрации событий безопасности;</w:t>
      </w:r>
    </w:p>
    <w:p w:rsidR="00301D20" w:rsidRPr="00301D20" w:rsidRDefault="00301D20" w:rsidP="00301D20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порядок выявления инцидентов информационной безопасности и реагированию на них;</w:t>
      </w:r>
    </w:p>
    <w:p w:rsidR="00301D20" w:rsidRPr="00301D20" w:rsidRDefault="00301D20" w:rsidP="00301D20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порядок проведения анализа инцидентов информационной безопасности, в том числе определение источников и причин возникновения инцидентов.</w:t>
      </w:r>
    </w:p>
    <w:p w:rsidR="00301D20" w:rsidRPr="00301D20" w:rsidRDefault="00301D20" w:rsidP="00301D20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301D20">
        <w:rPr>
          <w:sz w:val="28"/>
          <w:szCs w:val="28"/>
        </w:rPr>
        <w:t xml:space="preserve">Регламент обязателен для исполнения всеми работниками Исполнительного комитета Алексеевского муниципального района Республики Татарстан (далее – </w:t>
      </w:r>
      <w:r w:rsidR="0091416C">
        <w:rPr>
          <w:sz w:val="28"/>
          <w:szCs w:val="28"/>
        </w:rPr>
        <w:t>Исполком</w:t>
      </w:r>
      <w:r w:rsidRPr="00301D20">
        <w:rPr>
          <w:sz w:val="28"/>
          <w:szCs w:val="28"/>
        </w:rPr>
        <w:t>), непосредственно осуществляющими защиту ПДн в ИСПДн.</w:t>
      </w:r>
    </w:p>
    <w:p w:rsidR="00301D20" w:rsidRPr="00301D20" w:rsidRDefault="00301D20" w:rsidP="00301D20">
      <w:pPr>
        <w:numPr>
          <w:ilvl w:val="0"/>
          <w:numId w:val="7"/>
        </w:numPr>
        <w:tabs>
          <w:tab w:val="left" w:pos="426"/>
        </w:tabs>
        <w:spacing w:before="120" w:after="240" w:line="276" w:lineRule="auto"/>
        <w:ind w:left="0" w:firstLine="0"/>
        <w:jc w:val="center"/>
        <w:rPr>
          <w:b/>
          <w:sz w:val="28"/>
          <w:szCs w:val="28"/>
        </w:rPr>
      </w:pPr>
      <w:r w:rsidRPr="00301D20">
        <w:rPr>
          <w:b/>
          <w:sz w:val="28"/>
          <w:szCs w:val="28"/>
        </w:rPr>
        <w:t>Порядок регистрации событий безопасности</w:t>
      </w:r>
    </w:p>
    <w:p w:rsidR="00301D20" w:rsidRPr="00301D20" w:rsidRDefault="00301D20" w:rsidP="00301D20">
      <w:pPr>
        <w:pStyle w:val="11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Регистрация событий безопасности в ИСПДн осуществляется в следующей последовательности:</w:t>
      </w:r>
    </w:p>
    <w:p w:rsidR="00301D20" w:rsidRPr="00301D20" w:rsidRDefault="00301D20" w:rsidP="00301D20">
      <w:pPr>
        <w:pStyle w:val="1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Определение событий безопасности, подлежащих регистрации, и сроков хранения</w:t>
      </w:r>
      <w:r w:rsidR="00254217">
        <w:rPr>
          <w:rFonts w:ascii="Times New Roman" w:hAnsi="Times New Roman"/>
          <w:sz w:val="28"/>
          <w:szCs w:val="28"/>
        </w:rPr>
        <w:t xml:space="preserve"> информации о них</w:t>
      </w:r>
      <w:r w:rsidRPr="00301D20">
        <w:rPr>
          <w:rFonts w:ascii="Times New Roman" w:hAnsi="Times New Roman"/>
          <w:sz w:val="28"/>
          <w:szCs w:val="28"/>
        </w:rPr>
        <w:t>;</w:t>
      </w:r>
    </w:p>
    <w:p w:rsidR="00301D20" w:rsidRPr="00301D20" w:rsidRDefault="00301D20" w:rsidP="00301D20">
      <w:pPr>
        <w:pStyle w:val="1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Определение состава и содержания информации о событиях безопасности, подлежащих регистрации;</w:t>
      </w:r>
    </w:p>
    <w:p w:rsidR="00301D20" w:rsidRPr="00301D20" w:rsidRDefault="00301D20" w:rsidP="00301D20">
      <w:pPr>
        <w:pStyle w:val="1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Сбор, запись и хранение информации о событиях безопасности;</w:t>
      </w:r>
    </w:p>
    <w:p w:rsidR="00301D20" w:rsidRPr="00301D20" w:rsidRDefault="00301D20" w:rsidP="00301D20">
      <w:pPr>
        <w:pStyle w:val="1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Реагирование на сбои при регистрации событий безопасности;</w:t>
      </w:r>
    </w:p>
    <w:p w:rsidR="00301D20" w:rsidRPr="00301D20" w:rsidRDefault="00301D20" w:rsidP="00301D20">
      <w:pPr>
        <w:pStyle w:val="1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Мониторинг (просмотр, анализ) результатов регистрации событий безопасности и реагирование на них;</w:t>
      </w:r>
    </w:p>
    <w:p w:rsidR="00301D20" w:rsidRPr="00301D20" w:rsidRDefault="00301D20" w:rsidP="00301D20">
      <w:pPr>
        <w:pStyle w:val="1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lastRenderedPageBreak/>
        <w:t>Генерирование временных меток и (или) синхронизация системного времени в ИСПДн;</w:t>
      </w:r>
    </w:p>
    <w:p w:rsidR="00301D20" w:rsidRPr="00301D20" w:rsidRDefault="00301D20" w:rsidP="00301D20">
      <w:pPr>
        <w:pStyle w:val="1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Защита информации о событиях безопасности.</w:t>
      </w:r>
    </w:p>
    <w:p w:rsidR="00301D20" w:rsidRPr="00301D20" w:rsidRDefault="00301D20" w:rsidP="00301D20">
      <w:pPr>
        <w:pStyle w:val="11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События безопасности, подлежащие регистрации в ИСПДн, должны определяться с учетом способов реализации угроз безопасности ПДн для ИСПДн. К событиям безопасности, подлежащим регистрации в ИСПДн, должны быть отнесены любые проявления состояния ИСПДн и ее системы защиты персональных данных (далее – СЗПДн), указывающие на возможность нарушения конфиденциальности, целостности или доступности ПДн, доступности компонентов ИСПДн, нарушения процедур, установленных организационно-распорядительными документами по защите ПДн, а также на нарушение штатного функционирования средств защиты информации (далее – СЗИ).</w:t>
      </w:r>
    </w:p>
    <w:p w:rsidR="00301D20" w:rsidRPr="00301D20" w:rsidRDefault="00301D20" w:rsidP="00301D20">
      <w:pPr>
        <w:pStyle w:val="11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 xml:space="preserve">События безопасности, подлежащие регистрации в ИСПДн, и сроки хранения соответствующих записей регистрационных журналов должны обеспечивать возможность обнаружения, идентификации и анализа инцидентов информационной безопасности, возникших в ИСПДн. </w:t>
      </w:r>
    </w:p>
    <w:p w:rsidR="00301D20" w:rsidRPr="00301D20" w:rsidRDefault="00301D20" w:rsidP="00301D20">
      <w:pPr>
        <w:pStyle w:val="11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В ИСПДн подлежат регистрации следующие события:</w:t>
      </w:r>
    </w:p>
    <w:p w:rsidR="00301D20" w:rsidRPr="00301D20" w:rsidRDefault="00301D20" w:rsidP="00301D20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вход (выход), а также попытки входа субъектов доступа в ИСПДн и загрузки (остановка) операционной системы;</w:t>
      </w:r>
    </w:p>
    <w:p w:rsidR="00301D20" w:rsidRPr="00301D20" w:rsidRDefault="00301D20" w:rsidP="00301D20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подключение съемных машинных носителей ПДн и вывод ПДн на съемные машинные носители;</w:t>
      </w:r>
    </w:p>
    <w:p w:rsidR="00301D20" w:rsidRPr="00301D20" w:rsidRDefault="00301D20" w:rsidP="00301D20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запуск (завершение) программ и процессов (заданий, задач), связанных с обработкой ПДн;</w:t>
      </w:r>
    </w:p>
    <w:p w:rsidR="00301D20" w:rsidRPr="00301D20" w:rsidRDefault="00301D20" w:rsidP="00301D20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попытки доступа программных средств к определяемым оператором защищаемым объектам доступа (техническим средствам, узлам сети, линиям (каналам) связи, внешним устройствам, программам, томам, каталогам, файлам, записям, полям записей) и иным объектам доступа;</w:t>
      </w:r>
    </w:p>
    <w:p w:rsidR="00301D20" w:rsidRPr="00301D20" w:rsidRDefault="00301D20" w:rsidP="00301D20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попытки удаленного доступа.</w:t>
      </w:r>
    </w:p>
    <w:p w:rsidR="00301D20" w:rsidRPr="00301D20" w:rsidRDefault="00301D20" w:rsidP="00301D20">
      <w:pPr>
        <w:pStyle w:val="11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Состав и содержание информации о событиях безопасности, включаемой в записи регистрации о событиях безопасности, должны, как минимум, обеспечить возможность идентификации типа события безопасности, даты и времени события безопасности, идентификационной информации источника события безопасности, результат события безопасности (успешно или неуспешно), субъекта доступа (пользователя и (или) процесса), связанного с данным событием безопасности.</w:t>
      </w:r>
    </w:p>
    <w:p w:rsidR="00301D20" w:rsidRPr="00301D20" w:rsidRDefault="00301D20" w:rsidP="00301D20">
      <w:pPr>
        <w:pStyle w:val="11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 xml:space="preserve">При регистрации входа (выхода) субъектов доступа в ИСПДн и загрузки (остановка) операционной системы состав и содержание </w:t>
      </w:r>
      <w:r w:rsidRPr="00301D20">
        <w:rPr>
          <w:rFonts w:ascii="Times New Roman" w:hAnsi="Times New Roman"/>
          <w:sz w:val="28"/>
          <w:szCs w:val="28"/>
        </w:rPr>
        <w:lastRenderedPageBreak/>
        <w:t>информации должны, как минимум, включать дату и время входа (выхода) в систему (из системы) или загрузки (остановки) операционной системы, результат попытки входа (успешная или неуспешная), резу</w:t>
      </w:r>
      <w:r w:rsidR="00254217">
        <w:rPr>
          <w:rFonts w:ascii="Times New Roman" w:hAnsi="Times New Roman"/>
          <w:sz w:val="28"/>
          <w:szCs w:val="28"/>
        </w:rPr>
        <w:t>льтат попытки загрузки (остановки</w:t>
      </w:r>
      <w:r w:rsidRPr="00301D20">
        <w:rPr>
          <w:rFonts w:ascii="Times New Roman" w:hAnsi="Times New Roman"/>
          <w:sz w:val="28"/>
          <w:szCs w:val="28"/>
        </w:rPr>
        <w:t>) операционной системы (успешная или неуспешная), идентификатор, предъявленный при попытке доступа.</w:t>
      </w:r>
    </w:p>
    <w:p w:rsidR="00301D20" w:rsidRPr="00301D20" w:rsidRDefault="00301D20" w:rsidP="00301D20">
      <w:pPr>
        <w:pStyle w:val="11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При регистрации подключения съемных машинных носителей ПДн и вывода ПДн на съемные носители состав и содержание регистрационных записей должны, как минимум, включать дату и время подключения съемных машинных носителей ПДн и вывода ПДн на съемные носители, логическое имя (номер) подключаемого съемного машинного носителя ПДн, идентификатор субъекта доступа, осуществляющего вывод ПДн на съемный носитель ПДн.</w:t>
      </w:r>
    </w:p>
    <w:p w:rsidR="00301D20" w:rsidRPr="00301D20" w:rsidRDefault="00301D20" w:rsidP="00301D20">
      <w:pPr>
        <w:pStyle w:val="11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При регистрации запуска (завершения) программ и процессов (заданий, задач), связанных с обработкой ПДн состав и содержание регистрационных записей должны, как минимум, включать дату и время запуска, имя (идентификатор) программы (процесса, задания), идентификатор субъекта доступа (устройства), запросившего программу (процесс, задание), результат запуска (успешный, неуспешный).</w:t>
      </w:r>
    </w:p>
    <w:p w:rsidR="00301D20" w:rsidRPr="00301D20" w:rsidRDefault="00301D20" w:rsidP="00301D20">
      <w:pPr>
        <w:pStyle w:val="11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При регистрации попыток доступа программных средств (программ, процессов, задач, заданий) к защищаемым файлам состав и содержание регистрационных записей должны, как минимум, включать дату и время попытки доступа к защищаемому файлу с указанием ее результата (успешная, неуспешная), идентификатор субъекта доступа (устройства), спецификацию защищаемого файла (логическое имя, тип).</w:t>
      </w:r>
    </w:p>
    <w:p w:rsidR="00301D20" w:rsidRPr="00301D20" w:rsidRDefault="00301D20" w:rsidP="00301D20">
      <w:pPr>
        <w:pStyle w:val="11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При регистрации попыток доступа программных средств к защищаемым объектам доступа (техническим средствам, узлам сети, линиям (каналам) связи, внешним устройствам, программам, томам, каталогам, записям, полям записей) состав и содержание информации должны, как минимум, включать дату и время попытки доступа к защищаемому объекту с указанием ее результата (успешная, неуспешная), идентификатор субъекта доступа (устройства), спецификацию защищаемого объекта доступа (логическое имя (номер).</w:t>
      </w:r>
    </w:p>
    <w:p w:rsidR="00301D20" w:rsidRPr="00301D20" w:rsidRDefault="00301D20" w:rsidP="00301D20">
      <w:pPr>
        <w:pStyle w:val="11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При регистрации попыток удаленного доступа к ИСПДн состав и содержание информации должны, как минимум, включать дату и время попытки удаленного доступа с указанием ее результата (успешная, неуспешная), идентификатор субъекта доступа (устройства), используемый протокол доступа, используемый интерфейс доступа и (или) иную информацию о попытках удаленного доступа к ИСПДн.</w:t>
      </w:r>
    </w:p>
    <w:p w:rsidR="00301D20" w:rsidRPr="00301D20" w:rsidRDefault="00301D20" w:rsidP="00301D20">
      <w:pPr>
        <w:pStyle w:val="11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lastRenderedPageBreak/>
        <w:t>Сбор, запись и хранение информации о событиях безопасности в течение установленного времени хранения должен предусматривать: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возможность выбора Ответственным за обеспечение безопасности ПДн в ИСПДн и (или) Администратором ИСПДн событий безопасности, подлежащих регистрации в текущий момент времени из перечня событий безопасности, определенных в пункте 3.4 настоящего Регламента;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генерацию (сбор, запись) записей регистрации (аудита) для событий безопасности, подлежащих регистрации (аудиту) в соответствии с составом и содержанием информации, определенными в соответствии с пунктами 3.6 – 3.11 настоящего Регламента;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хранение информации о событиях безопасности в течение времени, установленного в пункте 3.3 настоящего Регламента.</w:t>
      </w:r>
    </w:p>
    <w:p w:rsidR="00301D20" w:rsidRPr="00301D20" w:rsidRDefault="00301D20" w:rsidP="00301D20">
      <w:pPr>
        <w:pStyle w:val="11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Объем памяти для хранения информации о событиях безопасности должен быть рассчитан и выделен с учетом типов событий безопасности, подлежащих регистрации в соответствии с составом и содержанием информации о событиях безопасности, подлежащих регистрации, в соответствии с пунктами 3.7 – 3.11 настоящего Регламента, прогнозируемой частоты возникновения подлежащих регистрации событий безопасности, срока хранения информации о зарегистрированных событиях безопасности.</w:t>
      </w:r>
    </w:p>
    <w:p w:rsidR="00301D20" w:rsidRPr="00301D20" w:rsidRDefault="00301D20" w:rsidP="00301D20">
      <w:pPr>
        <w:pStyle w:val="11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В ИСПДн должно осуществляться реагирование на сбои при регистрации событий безопасности, в том числе аппаратные и программные ошибки, сбои в механизмах сбора информации и достижение предела или переполнения объема (емкости) памяти.</w:t>
      </w:r>
    </w:p>
    <w:p w:rsidR="00301D20" w:rsidRPr="00301D20" w:rsidRDefault="00301D20" w:rsidP="00301D20">
      <w:pPr>
        <w:pStyle w:val="11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Реагирование на сбои при регистрации событий безопасности должно предусматривать: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предупреждение (сигнализация, индикация) о сбоях (аппаратных и программных ошибках, сбоях в механизмах сбора информации или переполнения объема (емкости) памяти) при регистрации событий безопасности;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реагирование на сбои при регистрации событий безопасности путем изменения Ответственным за обеспечение безопасности ПДн в ИСПДн и (или) Администратором ИСПДн параметров сбора, записи и хранения информации о событиях безопасности, в том числе отключение записи информации о событиях безопасности от части компонентов ИСПДн, запись поверх устаревших хранимых записей событий безопасности.</w:t>
      </w:r>
    </w:p>
    <w:p w:rsidR="00301D20" w:rsidRPr="00301D20" w:rsidRDefault="00301D20" w:rsidP="00301D20">
      <w:pPr>
        <w:pStyle w:val="11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 xml:space="preserve">Мониторинг (просмотр и анализ) записей регистрации (аудита) должен проводиться для всех событий, подлежащих регистрации в </w:t>
      </w:r>
      <w:r w:rsidRPr="00301D20">
        <w:rPr>
          <w:rFonts w:ascii="Times New Roman" w:hAnsi="Times New Roman"/>
          <w:sz w:val="28"/>
          <w:szCs w:val="28"/>
        </w:rPr>
        <w:lastRenderedPageBreak/>
        <w:t>соответствии и с периодичностью, установленной оператором, и обеспечивающей своевременное выявление признаков инцидентов информационной безопасности в ИСПДн.</w:t>
      </w:r>
    </w:p>
    <w:p w:rsidR="00301D20" w:rsidRPr="00301D20" w:rsidRDefault="00301D20" w:rsidP="00301D20">
      <w:pPr>
        <w:pStyle w:val="11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В случае выявление признаков инцидентов информационной безопасности в ИСПДн осуществляется планирование и проведение мероприятий по реагированию на выявленные инциденты безопасности в соответствии с порядком проведения разбирательств по фактам возникновения инцидентов в ИСПДн.</w:t>
      </w:r>
    </w:p>
    <w:p w:rsidR="00301D20" w:rsidRPr="00301D20" w:rsidRDefault="00301D20" w:rsidP="00301D20">
      <w:pPr>
        <w:pStyle w:val="11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Получение меток времени, включающих дату и время, используемых при генерации записей регистрации (аудита) событий безопасности в ИСПДн, достигается посредством применения внутренних системных часов ИСПДн.</w:t>
      </w:r>
    </w:p>
    <w:p w:rsidR="00301D20" w:rsidRPr="00301D20" w:rsidRDefault="00301D20" w:rsidP="00301D20">
      <w:pPr>
        <w:pStyle w:val="11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Защита информации о событиях безопасности (записях регистрации (аудита)) обеспечивается применением мер защиты информации от неправомерного доступа, уничтожения или модифицирования и в том числе включает защиту средств ведения регистрации (аудита) и настроек механизмов регистрации событий.</w:t>
      </w:r>
    </w:p>
    <w:p w:rsidR="00301D20" w:rsidRPr="00301D20" w:rsidRDefault="00301D20" w:rsidP="00301D20">
      <w:pPr>
        <w:pStyle w:val="11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Доступ к записям аудита и функциям управления механизмами регистрации (аудита) должен предоставляться только уполномоченным должностным лицам: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ответственному за обеспечение безопасности ПДн в ИСПДн;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администратору ИСПДн.</w:t>
      </w:r>
    </w:p>
    <w:p w:rsidR="00301D20" w:rsidRPr="00301D20" w:rsidRDefault="00301D20" w:rsidP="00301D20">
      <w:pPr>
        <w:numPr>
          <w:ilvl w:val="0"/>
          <w:numId w:val="7"/>
        </w:numPr>
        <w:tabs>
          <w:tab w:val="left" w:pos="426"/>
        </w:tabs>
        <w:spacing w:before="120" w:after="240" w:line="276" w:lineRule="auto"/>
        <w:ind w:left="0" w:firstLine="0"/>
        <w:jc w:val="center"/>
        <w:rPr>
          <w:b/>
          <w:sz w:val="28"/>
          <w:szCs w:val="28"/>
        </w:rPr>
      </w:pPr>
      <w:r w:rsidRPr="00301D20">
        <w:rPr>
          <w:b/>
          <w:sz w:val="28"/>
          <w:szCs w:val="28"/>
        </w:rPr>
        <w:t>Порядок выявления инцидентов информационной безопасности и реагирования на них</w:t>
      </w:r>
    </w:p>
    <w:p w:rsidR="00301D20" w:rsidRPr="00301D20" w:rsidRDefault="00301D20" w:rsidP="00301D20">
      <w:pPr>
        <w:pStyle w:val="11"/>
        <w:widowControl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За выявление инцидентов информационной безопасности и реагирование на них отвечают: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ответственный за обеспечение безопасности ПДн в ИСПДн;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администратор ИСПДн.</w:t>
      </w:r>
    </w:p>
    <w:p w:rsidR="00301D20" w:rsidRPr="00301D20" w:rsidRDefault="00301D20" w:rsidP="00301D20">
      <w:pPr>
        <w:pStyle w:val="11"/>
        <w:widowControl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Работники Комитета, должны сообщать ответственным за выявление инцидентов информационной безопасности о любых инцидентах, в которые входят: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факты попыток и успешной реализации несанкционированного доступа в ИСПДн, в помещения, в которых осуществляется обработка ПДн, и к хранилищам ПДн;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факты сбоя или некорректной работы систем обработки ПДн;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факты сбоя или некорректной работы СЗИ;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факты разглашения ПДн;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lastRenderedPageBreak/>
        <w:t>факты разглашения информации о методах и способах защиты и обработки ПДн.</w:t>
      </w:r>
    </w:p>
    <w:p w:rsidR="00301D20" w:rsidRPr="00301D20" w:rsidRDefault="00301D20" w:rsidP="00301D20">
      <w:pPr>
        <w:pStyle w:val="11"/>
        <w:widowControl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Все нештатные ситуации, факты вскрытия и опечатывания технических средств, выполнения профилактических работ, установки и модификации аппаратных и программных средств обработки ПДн в ИСПДн должны быть занесены ответственными за выявление инцидентов информационной безопасности в «Журнал учета нештатных ситуаций, фактов вскрытия и опечатывания технических средств, выполнения профилактических работ, установки и модификации аппаратных и программных средств обработки персональных данных в Исполнительном комитете Алексеевского муниципального района Республики Татарстан», форма которого установлена в Приложении 1 к настоящему Регламенту.</w:t>
      </w:r>
    </w:p>
    <w:p w:rsidR="00301D20" w:rsidRPr="00301D20" w:rsidRDefault="00301D20" w:rsidP="00301D20">
      <w:pPr>
        <w:pStyle w:val="11"/>
        <w:widowControl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Анализ инцидентов информационной безопасности, в том числе определение источников и причин возникновения инцидентов, осуществляется согласно порядку проведения разбирательств по фактам возникновения инцидентов информационной безопасности в ИСПДн (пункт 5 настоящего Регламента).</w:t>
      </w:r>
    </w:p>
    <w:p w:rsidR="00301D20" w:rsidRPr="00301D20" w:rsidRDefault="00301D20" w:rsidP="00301D20">
      <w:pPr>
        <w:pStyle w:val="11"/>
        <w:widowControl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Меры по устранению последствий инцидентов информационной безопасности, планированию и принятию мер по предотвращению повторного возникновения инцидентов, возлагаются на ответственных за выявление инцидентов информационной безопасности.</w:t>
      </w:r>
    </w:p>
    <w:p w:rsidR="00301D20" w:rsidRPr="00301D20" w:rsidRDefault="00301D20" w:rsidP="00301D20">
      <w:pPr>
        <w:numPr>
          <w:ilvl w:val="0"/>
          <w:numId w:val="7"/>
        </w:numPr>
        <w:tabs>
          <w:tab w:val="left" w:pos="426"/>
        </w:tabs>
        <w:spacing w:before="120" w:after="240" w:line="276" w:lineRule="auto"/>
        <w:ind w:left="0" w:firstLine="0"/>
        <w:jc w:val="center"/>
        <w:rPr>
          <w:b/>
          <w:sz w:val="28"/>
          <w:szCs w:val="28"/>
        </w:rPr>
      </w:pPr>
      <w:r w:rsidRPr="00301D20">
        <w:rPr>
          <w:b/>
          <w:sz w:val="28"/>
          <w:szCs w:val="28"/>
        </w:rPr>
        <w:t>Порядок проведения разбирательств по фактам возникновения инцидентов информационной безопасности</w:t>
      </w:r>
    </w:p>
    <w:p w:rsidR="00301D20" w:rsidRPr="00301D20" w:rsidRDefault="00301D20" w:rsidP="00301D20">
      <w:pPr>
        <w:pStyle w:val="11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 xml:space="preserve">Для проведения разбирательств по фактам возникновения инцидентов информационной безопасности </w:t>
      </w:r>
      <w:r w:rsidR="0091416C">
        <w:rPr>
          <w:rFonts w:ascii="Times New Roman" w:hAnsi="Times New Roman"/>
          <w:sz w:val="28"/>
          <w:szCs w:val="28"/>
        </w:rPr>
        <w:t>распоряжением Исполнительного</w:t>
      </w:r>
      <w:r w:rsidRPr="00301D20">
        <w:rPr>
          <w:rFonts w:ascii="Times New Roman" w:hAnsi="Times New Roman"/>
          <w:sz w:val="28"/>
          <w:szCs w:val="28"/>
        </w:rPr>
        <w:t xml:space="preserve"> </w:t>
      </w:r>
      <w:r w:rsidR="0091416C">
        <w:rPr>
          <w:rFonts w:ascii="Times New Roman" w:hAnsi="Times New Roman"/>
          <w:sz w:val="28"/>
          <w:szCs w:val="28"/>
        </w:rPr>
        <w:t>к</w:t>
      </w:r>
      <w:r w:rsidRPr="00301D20">
        <w:rPr>
          <w:rFonts w:ascii="Times New Roman" w:hAnsi="Times New Roman"/>
          <w:sz w:val="28"/>
          <w:szCs w:val="28"/>
        </w:rPr>
        <w:t>омитета создаётся комиссия, состоящая не менее чем из трех человек с обязательным включением в её состав: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ответственного за обеспечение безопасности ПДн в ИСПДн;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администратора ИСПДн.</w:t>
      </w:r>
    </w:p>
    <w:p w:rsidR="00301D20" w:rsidRPr="00301D20" w:rsidRDefault="00301D20" w:rsidP="00301D20">
      <w:pPr>
        <w:pStyle w:val="11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 xml:space="preserve">Председатель комиссии организует работу комиссии, решает вопросы взаимодействия комиссии с руководителями и работниками структурных подразделений организации, готовит и ведёт заседания комиссии, подписывает протоколы заседаний. По окончании работы комиссии готовится заключение по результатам проведённого разбирательства, которое передается на рассмотрение Руководителю </w:t>
      </w:r>
      <w:r w:rsidR="0091416C">
        <w:rPr>
          <w:rFonts w:ascii="Times New Roman" w:hAnsi="Times New Roman"/>
          <w:sz w:val="28"/>
          <w:szCs w:val="28"/>
        </w:rPr>
        <w:t>Исполнительного к</w:t>
      </w:r>
      <w:r w:rsidRPr="00301D20">
        <w:rPr>
          <w:rFonts w:ascii="Times New Roman" w:hAnsi="Times New Roman"/>
          <w:sz w:val="28"/>
          <w:szCs w:val="28"/>
        </w:rPr>
        <w:t>омитета.</w:t>
      </w:r>
    </w:p>
    <w:p w:rsidR="00301D20" w:rsidRPr="00301D20" w:rsidRDefault="00301D20" w:rsidP="00301D20">
      <w:pPr>
        <w:pStyle w:val="11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При проведении разбирательства устанавливаются: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lastRenderedPageBreak/>
        <w:t>наличие самого факта совершения инцидента информационной безопасности, служащего основанием для вынесения соответствующего решения;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время, место и обстоятельства возникновения инцидента, а также оценка его последствий;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конкретный работник, совершивший инцидент информационной безопасности или повлекший своими действиями возникновения инцидента;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наличие и степень вины работника, совершившего инцидент информационной безопасности или повлекшего своими действиями возникновения инцидента;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цели и мотивы, способствовавшие совершению инцидента информационной безопасности.</w:t>
      </w:r>
    </w:p>
    <w:p w:rsidR="00301D20" w:rsidRPr="00301D20" w:rsidRDefault="00301D20" w:rsidP="00301D20">
      <w:pPr>
        <w:pStyle w:val="11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В целях проведения разбирательства все работники Комитета обязаны по первому требованию членов комиссии предъявить для проверки все числящиеся за ними материалы и документы, дать устные или письменные объяснения об известных им фактах по существу заданных им вопросов.</w:t>
      </w:r>
    </w:p>
    <w:p w:rsidR="00301D20" w:rsidRPr="00301D20" w:rsidRDefault="00301D20" w:rsidP="00301D20">
      <w:pPr>
        <w:pStyle w:val="11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 xml:space="preserve">Работник, совершивший инцидент информационной безопасности или повлекший своими действиями возникновения инцидента, обязан по требованию комиссии представить объяснения в письменной форме не позднее трех рабочих дней с момента получения соответствующего требования. Комиссия вправе поставить перед работником перечень вопросов, на которые работник обязан ответить. В случае отказа работника от письменных объяснений, комиссией составляется акт. </w:t>
      </w:r>
    </w:p>
    <w:p w:rsidR="00301D20" w:rsidRPr="00301D20" w:rsidRDefault="00301D20" w:rsidP="00301D20">
      <w:pPr>
        <w:pStyle w:val="11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Работник имеет право, по согласованию с председателем комиссии, знакомиться с материалами разбирательства, касающимися лично его, и давать по поводу них свои комментарии, предоставлять дополнительную информацию и документы. По окончании разбирательства работнику для ознакомления предоставляется итоговый акт с выводами комиссии.</w:t>
      </w:r>
    </w:p>
    <w:p w:rsidR="00301D20" w:rsidRPr="00301D20" w:rsidRDefault="00301D20" w:rsidP="00301D20">
      <w:pPr>
        <w:pStyle w:val="11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В случае давления на работника со стороны других лиц (не из состава комиссии) в виде просьб, угроз, шантажа и др., по вопросам, связанным с проведением разбирательства, работник обязан сообщить об этом председателю комиссии.</w:t>
      </w:r>
    </w:p>
    <w:p w:rsidR="00301D20" w:rsidRPr="00301D20" w:rsidRDefault="00301D20" w:rsidP="00301D20">
      <w:pPr>
        <w:pStyle w:val="11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До окончания работы комиссии и вынесения решения членам комиссии запрещается разглашать сведения о ходе проведения разбирательства и ставшие известные им обстоятельства.</w:t>
      </w:r>
    </w:p>
    <w:p w:rsidR="00301D20" w:rsidRPr="00301D20" w:rsidRDefault="00301D20" w:rsidP="00301D20">
      <w:pPr>
        <w:pStyle w:val="11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В процессе проведения разбирательства комиссией выясняются: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перечень разглашенных ПДн;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lastRenderedPageBreak/>
        <w:t>причины разглашения ПДн;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лица, виновные в разглашении ПДн;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размер (экспертную оценку) причиненного ущерба;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недостатки и нарушения, допущенные работниками при работе с ПДн;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иные обстоятельства, необходимые для определения причин разглашения ПДн, степени виновности отдельных лиц, возможности применения к ним мер воздействия.</w:t>
      </w:r>
    </w:p>
    <w:p w:rsidR="00301D20" w:rsidRPr="00301D20" w:rsidRDefault="00301D20" w:rsidP="00301D20">
      <w:pPr>
        <w:pStyle w:val="11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По завершении разбирательства комиссией составляется заключение. В заключении указываются: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основание для проведения  разбирательства;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состав комиссии и время проведения разбирательства;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сведения о времени, месте и обстоятельствах возникновения инцидента информационной безопасности;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 xml:space="preserve">сведения о работнике, совершившем инцидент информационной безопасности или повлекшем своими действиями возникновения инцидента (должность, фамилия, имя, отчество, год рождения, время работы в </w:t>
      </w:r>
      <w:r w:rsidR="0091416C">
        <w:rPr>
          <w:sz w:val="28"/>
          <w:szCs w:val="28"/>
        </w:rPr>
        <w:t>Исполнительном к</w:t>
      </w:r>
      <w:r w:rsidRPr="00301D20">
        <w:rPr>
          <w:sz w:val="28"/>
          <w:szCs w:val="28"/>
        </w:rPr>
        <w:t>омитете, а также занимаемая должность);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цели и мотивы работника, способствовавшие совершению инцидента информационной безопасности;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причины и условия возникновения инцидента информационной безопасности;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данные о характере и размерах причиненного в результате инцидента ущерба;</w:t>
      </w:r>
    </w:p>
    <w:p w:rsidR="00301D20" w:rsidRPr="00301D20" w:rsidRDefault="00301D20" w:rsidP="00301D2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01D20">
        <w:rPr>
          <w:sz w:val="28"/>
          <w:szCs w:val="28"/>
        </w:rPr>
        <w:t>предложения о мере ответственности работника, совершившего инцидент информационной безопасности или повлекшего своими действиями возникновения инцидента.</w:t>
      </w:r>
    </w:p>
    <w:p w:rsidR="00301D20" w:rsidRPr="00301D20" w:rsidRDefault="00301D20" w:rsidP="00301D20">
      <w:pPr>
        <w:pStyle w:val="11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На основании заключения выносится решение о применении мер ответственности к работнику, совершившему инцидент или повлекшему своими действиями возникновению инцидента, также о возмещении ущерба виновным работником (или его законным представителем), которое доводится до указанного работника в письменной форме под расписку.</w:t>
      </w:r>
    </w:p>
    <w:p w:rsidR="00301D20" w:rsidRDefault="00301D20" w:rsidP="00301D20">
      <w:pPr>
        <w:pStyle w:val="11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Все материалы разбирательства относятся к информации ограниченного доступа и хранятся в течение 5 лет. Копии заключения и распоряжения по результатам разбирательства приобщаются к личному делу работника, в отношении которого оно проводилось.</w:t>
      </w:r>
    </w:p>
    <w:p w:rsidR="00301D20" w:rsidRDefault="00301D20" w:rsidP="00301D20">
      <w:pPr>
        <w:pStyle w:val="11"/>
        <w:widowControl/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01D20" w:rsidRPr="00301D20" w:rsidRDefault="00301D20" w:rsidP="00301D20">
      <w:pPr>
        <w:pStyle w:val="11"/>
        <w:widowControl/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01D20" w:rsidRPr="00301D20" w:rsidRDefault="00301D20" w:rsidP="00301D20">
      <w:pPr>
        <w:numPr>
          <w:ilvl w:val="0"/>
          <w:numId w:val="7"/>
        </w:numPr>
        <w:tabs>
          <w:tab w:val="left" w:pos="426"/>
        </w:tabs>
        <w:spacing w:before="120" w:after="240" w:line="276" w:lineRule="auto"/>
        <w:ind w:left="0" w:firstLine="0"/>
        <w:jc w:val="center"/>
        <w:rPr>
          <w:b/>
          <w:sz w:val="28"/>
          <w:szCs w:val="28"/>
        </w:rPr>
      </w:pPr>
      <w:r w:rsidRPr="00301D20">
        <w:rPr>
          <w:b/>
          <w:sz w:val="28"/>
          <w:szCs w:val="28"/>
        </w:rPr>
        <w:t>Ответственность</w:t>
      </w:r>
    </w:p>
    <w:p w:rsidR="00301D20" w:rsidRPr="00301D20" w:rsidRDefault="00301D20" w:rsidP="00301D20">
      <w:pPr>
        <w:pStyle w:val="11"/>
        <w:widowControl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Все работники, осуществляющие защиту персональных данных, обязаны ознакомиться с данным Регламентом под подпись.</w:t>
      </w:r>
    </w:p>
    <w:p w:rsidR="00301D20" w:rsidRPr="00301D20" w:rsidRDefault="00301D20" w:rsidP="00301D20">
      <w:pPr>
        <w:pStyle w:val="11"/>
        <w:widowControl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Работники несут персональную ответственность за выполнение требований настоящего Регламента.</w:t>
      </w:r>
    </w:p>
    <w:p w:rsidR="00301D20" w:rsidRPr="00301D20" w:rsidRDefault="00301D20" w:rsidP="00301D20">
      <w:pPr>
        <w:numPr>
          <w:ilvl w:val="0"/>
          <w:numId w:val="7"/>
        </w:numPr>
        <w:tabs>
          <w:tab w:val="left" w:pos="426"/>
        </w:tabs>
        <w:spacing w:before="120" w:after="240" w:line="276" w:lineRule="auto"/>
        <w:ind w:left="0" w:firstLine="0"/>
        <w:jc w:val="center"/>
        <w:rPr>
          <w:b/>
          <w:sz w:val="28"/>
          <w:szCs w:val="28"/>
        </w:rPr>
      </w:pPr>
      <w:r w:rsidRPr="00301D20">
        <w:rPr>
          <w:b/>
          <w:sz w:val="28"/>
          <w:szCs w:val="28"/>
        </w:rPr>
        <w:t>Срок действия и порядок внесения изменений</w:t>
      </w:r>
    </w:p>
    <w:p w:rsidR="00301D20" w:rsidRPr="00301D20" w:rsidRDefault="00301D20" w:rsidP="00301D20">
      <w:pPr>
        <w:pStyle w:val="11"/>
        <w:widowControl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Настоящий Регламент вступает в силу с момента его утверждения и действует бессрочно.</w:t>
      </w:r>
    </w:p>
    <w:p w:rsidR="00301D20" w:rsidRPr="00301D20" w:rsidRDefault="00301D20" w:rsidP="00301D20">
      <w:pPr>
        <w:pStyle w:val="11"/>
        <w:widowControl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Настоящий Регламент подлежит пересмотру не реже одного раза в три года.</w:t>
      </w:r>
    </w:p>
    <w:p w:rsidR="00301D20" w:rsidRPr="00301D20" w:rsidRDefault="00301D20" w:rsidP="00301D20">
      <w:pPr>
        <w:pStyle w:val="11"/>
        <w:widowControl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 xml:space="preserve">Изменения и дополнения в настоящий Регламент вносятся </w:t>
      </w:r>
      <w:r w:rsidR="0091416C">
        <w:rPr>
          <w:rFonts w:ascii="Times New Roman" w:hAnsi="Times New Roman"/>
          <w:sz w:val="28"/>
          <w:szCs w:val="28"/>
        </w:rPr>
        <w:t>постановлением Исполнительного к</w:t>
      </w:r>
      <w:r w:rsidRPr="00301D20">
        <w:rPr>
          <w:rFonts w:ascii="Times New Roman" w:hAnsi="Times New Roman"/>
          <w:sz w:val="28"/>
          <w:szCs w:val="28"/>
        </w:rPr>
        <w:t>омитета</w:t>
      </w:r>
    </w:p>
    <w:p w:rsidR="00301D20" w:rsidRDefault="00301D20" w:rsidP="00301D20">
      <w:pPr>
        <w:pStyle w:val="11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7A4C02" w:rsidRDefault="007A4C02" w:rsidP="00301D20">
      <w:pPr>
        <w:pStyle w:val="11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7A4C02" w:rsidRPr="00A4557E" w:rsidRDefault="007A4C02" w:rsidP="007A4C02">
      <w:pPr>
        <w:rPr>
          <w:b/>
          <w:color w:val="000000"/>
          <w:sz w:val="28"/>
          <w:szCs w:val="28"/>
        </w:rPr>
      </w:pPr>
      <w:r w:rsidRPr="00A4557E">
        <w:rPr>
          <w:b/>
          <w:color w:val="000000"/>
          <w:sz w:val="28"/>
          <w:szCs w:val="28"/>
        </w:rPr>
        <w:t>Управляющий делами</w:t>
      </w:r>
    </w:p>
    <w:p w:rsidR="007A4C02" w:rsidRDefault="007A4C02" w:rsidP="007A4C02">
      <w:pPr>
        <w:rPr>
          <w:b/>
          <w:sz w:val="28"/>
          <w:szCs w:val="28"/>
        </w:rPr>
      </w:pPr>
      <w:r w:rsidRPr="00A4557E">
        <w:rPr>
          <w:b/>
          <w:color w:val="000000"/>
          <w:sz w:val="28"/>
          <w:szCs w:val="28"/>
        </w:rPr>
        <w:t>Исполнительного комитета</w:t>
      </w:r>
      <w:r>
        <w:rPr>
          <w:b/>
          <w:color w:val="000000"/>
          <w:sz w:val="28"/>
          <w:szCs w:val="28"/>
        </w:rPr>
        <w:t xml:space="preserve">                                                           Г.А.Юсупова</w:t>
      </w:r>
    </w:p>
    <w:p w:rsidR="007A4C02" w:rsidRPr="00301D20" w:rsidRDefault="007A4C02" w:rsidP="00301D20">
      <w:pPr>
        <w:pStyle w:val="11"/>
        <w:spacing w:line="360" w:lineRule="auto"/>
        <w:ind w:firstLine="0"/>
        <w:rPr>
          <w:rFonts w:ascii="Times New Roman" w:hAnsi="Times New Roman"/>
          <w:sz w:val="28"/>
          <w:szCs w:val="28"/>
        </w:rPr>
        <w:sectPr w:rsidR="007A4C02" w:rsidRPr="00301D20" w:rsidSect="00B749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D20" w:rsidRPr="00301D20" w:rsidRDefault="00301D20" w:rsidP="00301D20">
      <w:pPr>
        <w:ind w:left="11057"/>
        <w:rPr>
          <w:sz w:val="28"/>
          <w:szCs w:val="28"/>
        </w:rPr>
      </w:pPr>
      <w:r w:rsidRPr="00301D20">
        <w:rPr>
          <w:sz w:val="28"/>
          <w:szCs w:val="28"/>
        </w:rPr>
        <w:lastRenderedPageBreak/>
        <w:t>Приложение 1</w:t>
      </w:r>
    </w:p>
    <w:p w:rsidR="00301D20" w:rsidRPr="00301D20" w:rsidRDefault="00301D20" w:rsidP="00301D20">
      <w:pPr>
        <w:ind w:left="11057"/>
        <w:rPr>
          <w:sz w:val="28"/>
          <w:szCs w:val="28"/>
        </w:rPr>
      </w:pPr>
      <w:r w:rsidRPr="00301D20">
        <w:rPr>
          <w:sz w:val="28"/>
          <w:szCs w:val="28"/>
          <w:lang w:eastAsia="ar-SA"/>
        </w:rPr>
        <w:t>к Регламенту реагирования на инциденты информационной безопасности в информационных системах персональных данных Исполнительного комитета Алексеевского муниципального района Республики Татарстан</w:t>
      </w:r>
    </w:p>
    <w:p w:rsidR="00301D20" w:rsidRPr="00301D20" w:rsidRDefault="00301D20" w:rsidP="00301D20">
      <w:pPr>
        <w:jc w:val="center"/>
        <w:rPr>
          <w:b/>
          <w:sz w:val="28"/>
          <w:szCs w:val="28"/>
        </w:rPr>
      </w:pPr>
    </w:p>
    <w:p w:rsidR="00301D20" w:rsidRPr="00301D20" w:rsidRDefault="00301D20" w:rsidP="00301D20">
      <w:pPr>
        <w:jc w:val="center"/>
        <w:rPr>
          <w:b/>
          <w:sz w:val="28"/>
          <w:szCs w:val="28"/>
        </w:rPr>
      </w:pPr>
      <w:r w:rsidRPr="00301D20">
        <w:rPr>
          <w:b/>
          <w:sz w:val="28"/>
          <w:szCs w:val="28"/>
        </w:rPr>
        <w:t>ФОРМА</w:t>
      </w:r>
    </w:p>
    <w:p w:rsidR="00301D20" w:rsidRPr="00301D20" w:rsidRDefault="00301D20" w:rsidP="00301D20">
      <w:pPr>
        <w:jc w:val="center"/>
        <w:rPr>
          <w:sz w:val="28"/>
          <w:szCs w:val="28"/>
        </w:rPr>
      </w:pPr>
    </w:p>
    <w:p w:rsidR="00301D20" w:rsidRPr="00301D20" w:rsidRDefault="00301D20" w:rsidP="00301D20">
      <w:pPr>
        <w:jc w:val="center"/>
        <w:rPr>
          <w:b/>
          <w:sz w:val="28"/>
          <w:szCs w:val="28"/>
        </w:rPr>
      </w:pPr>
      <w:r w:rsidRPr="00301D20">
        <w:rPr>
          <w:b/>
          <w:sz w:val="28"/>
          <w:szCs w:val="28"/>
        </w:rPr>
        <w:t>Журнал учета нештатных ситуаций, фактов вскрытия и опечатывания технических средств, выполнения профилактических работ, установки и модификации аппаратных и программных средств обработки персональных данных</w:t>
      </w:r>
    </w:p>
    <w:p w:rsidR="00301D20" w:rsidRPr="00301D20" w:rsidRDefault="00301D20" w:rsidP="00301D20">
      <w:pPr>
        <w:jc w:val="center"/>
        <w:rPr>
          <w:b/>
          <w:sz w:val="28"/>
          <w:szCs w:val="28"/>
        </w:rPr>
      </w:pPr>
      <w:r w:rsidRPr="00301D20">
        <w:rPr>
          <w:b/>
          <w:sz w:val="28"/>
          <w:szCs w:val="28"/>
        </w:rPr>
        <w:t>в Исполнительном комитете Алексеевского муниципального района Республики Татарстан</w:t>
      </w:r>
    </w:p>
    <w:p w:rsidR="00301D20" w:rsidRPr="00301D20" w:rsidRDefault="00301D20" w:rsidP="00301D20">
      <w:pPr>
        <w:jc w:val="center"/>
        <w:rPr>
          <w:sz w:val="28"/>
          <w:szCs w:val="28"/>
        </w:rPr>
      </w:pPr>
    </w:p>
    <w:p w:rsidR="00301D20" w:rsidRPr="00301D20" w:rsidRDefault="00301D20" w:rsidP="00301D20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83"/>
        <w:gridCol w:w="4754"/>
        <w:gridCol w:w="3620"/>
        <w:gridCol w:w="3336"/>
        <w:gridCol w:w="1699"/>
      </w:tblGrid>
      <w:tr w:rsidR="00301D20" w:rsidRPr="00301D20" w:rsidTr="00B749FF">
        <w:trPr>
          <w:trHeight w:val="454"/>
          <w:tblHeader/>
        </w:trPr>
        <w:tc>
          <w:tcPr>
            <w:tcW w:w="181" w:type="pct"/>
            <w:shd w:val="clear" w:color="auto" w:fill="F2F2F2"/>
            <w:vAlign w:val="center"/>
          </w:tcPr>
          <w:p w:rsidR="00301D20" w:rsidRPr="00301D20" w:rsidRDefault="00301D20" w:rsidP="00B749FF">
            <w:pPr>
              <w:jc w:val="center"/>
              <w:rPr>
                <w:sz w:val="28"/>
                <w:szCs w:val="28"/>
              </w:rPr>
            </w:pPr>
            <w:r w:rsidRPr="00301D20">
              <w:rPr>
                <w:sz w:val="28"/>
                <w:szCs w:val="28"/>
              </w:rPr>
              <w:t>№ п/п</w:t>
            </w:r>
          </w:p>
        </w:tc>
        <w:tc>
          <w:tcPr>
            <w:tcW w:w="287" w:type="pct"/>
            <w:shd w:val="clear" w:color="auto" w:fill="F2F2F2"/>
            <w:vAlign w:val="center"/>
          </w:tcPr>
          <w:p w:rsidR="00301D20" w:rsidRPr="00301D20" w:rsidRDefault="00301D20" w:rsidP="00B749FF">
            <w:pPr>
              <w:jc w:val="center"/>
              <w:rPr>
                <w:sz w:val="28"/>
                <w:szCs w:val="28"/>
              </w:rPr>
            </w:pPr>
            <w:r w:rsidRPr="00301D20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1630" w:type="pct"/>
            <w:shd w:val="clear" w:color="auto" w:fill="F2F2F2"/>
            <w:vAlign w:val="center"/>
          </w:tcPr>
          <w:p w:rsidR="00301D20" w:rsidRPr="00301D20" w:rsidRDefault="00301D20" w:rsidP="00B749FF">
            <w:pPr>
              <w:jc w:val="center"/>
              <w:rPr>
                <w:sz w:val="28"/>
                <w:szCs w:val="28"/>
              </w:rPr>
            </w:pPr>
            <w:r w:rsidRPr="00301D20">
              <w:rPr>
                <w:sz w:val="28"/>
                <w:szCs w:val="28"/>
              </w:rPr>
              <w:t>Краткое описание выполненной работы (нештатной ситуации)</w:t>
            </w:r>
          </w:p>
        </w:tc>
        <w:tc>
          <w:tcPr>
            <w:tcW w:w="1246" w:type="pct"/>
            <w:shd w:val="clear" w:color="auto" w:fill="F2F2F2"/>
            <w:vAlign w:val="center"/>
          </w:tcPr>
          <w:p w:rsidR="00301D20" w:rsidRPr="00301D20" w:rsidRDefault="00301D20" w:rsidP="00B749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1D20">
              <w:rPr>
                <w:sz w:val="28"/>
                <w:szCs w:val="28"/>
              </w:rPr>
              <w:t>ФИО Ответственного за обеспечение безопасности персональных данных в информационных системах персональных данных, подпись</w:t>
            </w:r>
          </w:p>
        </w:tc>
        <w:tc>
          <w:tcPr>
            <w:tcW w:w="1150" w:type="pct"/>
            <w:shd w:val="clear" w:color="auto" w:fill="F2F2F2"/>
            <w:vAlign w:val="center"/>
          </w:tcPr>
          <w:p w:rsidR="00301D20" w:rsidRPr="00301D20" w:rsidRDefault="00301D20" w:rsidP="00B749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1D20">
              <w:rPr>
                <w:sz w:val="28"/>
                <w:szCs w:val="28"/>
              </w:rPr>
              <w:t>ФИО Администратора информационной системы, подпись</w:t>
            </w:r>
          </w:p>
        </w:tc>
        <w:tc>
          <w:tcPr>
            <w:tcW w:w="506" w:type="pct"/>
            <w:shd w:val="clear" w:color="auto" w:fill="F2F2F2"/>
            <w:vAlign w:val="center"/>
          </w:tcPr>
          <w:p w:rsidR="00301D20" w:rsidRPr="00301D20" w:rsidRDefault="00301D20" w:rsidP="00B749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1D20">
              <w:rPr>
                <w:sz w:val="28"/>
                <w:szCs w:val="28"/>
              </w:rPr>
              <w:t>Примечание</w:t>
            </w:r>
          </w:p>
        </w:tc>
      </w:tr>
      <w:tr w:rsidR="00301D20" w:rsidRPr="00301D20" w:rsidTr="00B749FF">
        <w:trPr>
          <w:trHeight w:val="454"/>
          <w:tblHeader/>
        </w:trPr>
        <w:tc>
          <w:tcPr>
            <w:tcW w:w="181" w:type="pct"/>
            <w:vAlign w:val="center"/>
          </w:tcPr>
          <w:p w:rsidR="00301D20" w:rsidRPr="00301D20" w:rsidRDefault="00301D20" w:rsidP="00B749FF">
            <w:pPr>
              <w:jc w:val="center"/>
              <w:rPr>
                <w:sz w:val="28"/>
                <w:szCs w:val="28"/>
              </w:rPr>
            </w:pPr>
            <w:r w:rsidRPr="00301D20">
              <w:rPr>
                <w:sz w:val="28"/>
                <w:szCs w:val="28"/>
              </w:rPr>
              <w:t>1</w:t>
            </w:r>
          </w:p>
        </w:tc>
        <w:tc>
          <w:tcPr>
            <w:tcW w:w="287" w:type="pct"/>
            <w:vAlign w:val="center"/>
          </w:tcPr>
          <w:p w:rsidR="00301D20" w:rsidRPr="00301D20" w:rsidRDefault="00301D20" w:rsidP="00B749FF">
            <w:pPr>
              <w:jc w:val="center"/>
              <w:rPr>
                <w:sz w:val="28"/>
                <w:szCs w:val="28"/>
              </w:rPr>
            </w:pPr>
            <w:r w:rsidRPr="00301D20">
              <w:rPr>
                <w:sz w:val="28"/>
                <w:szCs w:val="28"/>
              </w:rPr>
              <w:t>2</w:t>
            </w:r>
          </w:p>
        </w:tc>
        <w:tc>
          <w:tcPr>
            <w:tcW w:w="1630" w:type="pct"/>
            <w:vAlign w:val="center"/>
          </w:tcPr>
          <w:p w:rsidR="00301D20" w:rsidRPr="00301D20" w:rsidRDefault="00301D20" w:rsidP="00B749FF">
            <w:pPr>
              <w:jc w:val="center"/>
              <w:rPr>
                <w:sz w:val="28"/>
                <w:szCs w:val="28"/>
              </w:rPr>
            </w:pPr>
            <w:r w:rsidRPr="00301D20">
              <w:rPr>
                <w:sz w:val="28"/>
                <w:szCs w:val="28"/>
              </w:rPr>
              <w:t>3</w:t>
            </w:r>
          </w:p>
        </w:tc>
        <w:tc>
          <w:tcPr>
            <w:tcW w:w="1246" w:type="pct"/>
          </w:tcPr>
          <w:p w:rsidR="00301D20" w:rsidRPr="00301D20" w:rsidRDefault="00301D20" w:rsidP="00B749FF">
            <w:pPr>
              <w:jc w:val="center"/>
              <w:rPr>
                <w:sz w:val="28"/>
                <w:szCs w:val="28"/>
              </w:rPr>
            </w:pPr>
            <w:r w:rsidRPr="00301D20">
              <w:rPr>
                <w:sz w:val="28"/>
                <w:szCs w:val="28"/>
              </w:rPr>
              <w:t>4</w:t>
            </w:r>
          </w:p>
        </w:tc>
        <w:tc>
          <w:tcPr>
            <w:tcW w:w="1150" w:type="pct"/>
          </w:tcPr>
          <w:p w:rsidR="00301D20" w:rsidRPr="00301D20" w:rsidRDefault="00301D20" w:rsidP="00B749FF">
            <w:pPr>
              <w:jc w:val="center"/>
              <w:rPr>
                <w:sz w:val="28"/>
                <w:szCs w:val="28"/>
              </w:rPr>
            </w:pPr>
            <w:r w:rsidRPr="00301D20">
              <w:rPr>
                <w:sz w:val="28"/>
                <w:szCs w:val="28"/>
              </w:rPr>
              <w:t>5</w:t>
            </w:r>
          </w:p>
        </w:tc>
        <w:tc>
          <w:tcPr>
            <w:tcW w:w="506" w:type="pct"/>
          </w:tcPr>
          <w:p w:rsidR="00301D20" w:rsidRPr="00301D20" w:rsidRDefault="00301D20" w:rsidP="00B749FF">
            <w:pPr>
              <w:jc w:val="center"/>
              <w:rPr>
                <w:sz w:val="28"/>
                <w:szCs w:val="28"/>
              </w:rPr>
            </w:pPr>
            <w:r w:rsidRPr="00301D20">
              <w:rPr>
                <w:sz w:val="28"/>
                <w:szCs w:val="28"/>
              </w:rPr>
              <w:t>6</w:t>
            </w:r>
          </w:p>
        </w:tc>
      </w:tr>
    </w:tbl>
    <w:p w:rsidR="00301D20" w:rsidRPr="00301D20" w:rsidRDefault="00301D20" w:rsidP="00301D20">
      <w:pPr>
        <w:pStyle w:val="11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301D20" w:rsidRPr="00301D20" w:rsidRDefault="00301D20" w:rsidP="00301D20">
      <w:pPr>
        <w:pStyle w:val="11"/>
        <w:spacing w:line="360" w:lineRule="auto"/>
        <w:ind w:firstLine="0"/>
        <w:rPr>
          <w:rFonts w:ascii="Times New Roman" w:hAnsi="Times New Roman"/>
          <w:sz w:val="28"/>
          <w:szCs w:val="28"/>
        </w:rPr>
        <w:sectPr w:rsidR="00301D20" w:rsidRPr="00301D20" w:rsidSect="00B749FF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301D20" w:rsidRPr="00301D20" w:rsidRDefault="00301D20" w:rsidP="00301D20">
      <w:pPr>
        <w:tabs>
          <w:tab w:val="left" w:pos="1134"/>
        </w:tabs>
        <w:spacing w:line="276" w:lineRule="auto"/>
        <w:jc w:val="center"/>
        <w:rPr>
          <w:rFonts w:eastAsia="Batang"/>
          <w:sz w:val="28"/>
          <w:szCs w:val="28"/>
        </w:rPr>
      </w:pPr>
      <w:r w:rsidRPr="00301D20">
        <w:rPr>
          <w:rFonts w:eastAsia="Batang"/>
          <w:sz w:val="28"/>
          <w:szCs w:val="28"/>
        </w:rPr>
        <w:lastRenderedPageBreak/>
        <w:t>ЛИСТ ОЗНАКОМЛЕНИЯ</w:t>
      </w:r>
    </w:p>
    <w:p w:rsidR="00301D20" w:rsidRPr="00301D20" w:rsidRDefault="00301D20" w:rsidP="00301D20">
      <w:pPr>
        <w:tabs>
          <w:tab w:val="left" w:pos="1134"/>
        </w:tabs>
        <w:spacing w:line="276" w:lineRule="auto"/>
        <w:jc w:val="center"/>
        <w:rPr>
          <w:rFonts w:eastAsia="Batang"/>
          <w:sz w:val="28"/>
          <w:szCs w:val="28"/>
        </w:rPr>
      </w:pPr>
      <w:r w:rsidRPr="00301D20">
        <w:rPr>
          <w:rFonts w:eastAsia="Batang"/>
          <w:sz w:val="28"/>
          <w:szCs w:val="28"/>
        </w:rPr>
        <w:t xml:space="preserve">с </w:t>
      </w:r>
      <w:r>
        <w:rPr>
          <w:rFonts w:eastAsia="Batang"/>
          <w:sz w:val="28"/>
          <w:szCs w:val="28"/>
        </w:rPr>
        <w:t>постановлением</w:t>
      </w:r>
      <w:r w:rsidRPr="00301D20">
        <w:rPr>
          <w:rFonts w:eastAsia="Batang"/>
          <w:sz w:val="28"/>
          <w:szCs w:val="28"/>
        </w:rPr>
        <w:t xml:space="preserve"> Исполнительного комитета Алексеевского муниципального района Республики Татарстан от «___» ____________ 2020 г. № ______</w:t>
      </w:r>
    </w:p>
    <w:p w:rsidR="00301D20" w:rsidRPr="00301D20" w:rsidRDefault="00301D20" w:rsidP="00301D20">
      <w:pPr>
        <w:tabs>
          <w:tab w:val="left" w:pos="1134"/>
        </w:tabs>
        <w:spacing w:after="240" w:line="276" w:lineRule="auto"/>
        <w:jc w:val="center"/>
        <w:rPr>
          <w:rFonts w:eastAsia="Batang"/>
          <w:sz w:val="28"/>
          <w:szCs w:val="28"/>
        </w:rPr>
      </w:pPr>
      <w:r w:rsidRPr="00301D20">
        <w:rPr>
          <w:rFonts w:eastAsia="Batang"/>
          <w:sz w:val="28"/>
          <w:szCs w:val="28"/>
        </w:rPr>
        <w:t>«Об утверждении регламента реагирования на инциденты информационной безопасности в информационных системах персональных данных»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3047"/>
        <w:gridCol w:w="2585"/>
        <w:gridCol w:w="2558"/>
        <w:gridCol w:w="1356"/>
      </w:tblGrid>
      <w:tr w:rsidR="00301D20" w:rsidRPr="00301D20" w:rsidTr="00301D20">
        <w:trPr>
          <w:trHeight w:val="567"/>
        </w:trPr>
        <w:tc>
          <w:tcPr>
            <w:tcW w:w="279" w:type="pct"/>
            <w:vAlign w:val="center"/>
          </w:tcPr>
          <w:p w:rsidR="00301D20" w:rsidRPr="00301D20" w:rsidRDefault="00301D20" w:rsidP="00B749FF">
            <w:pPr>
              <w:ind w:right="-1"/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№ п/п</w:t>
            </w:r>
          </w:p>
        </w:tc>
        <w:tc>
          <w:tcPr>
            <w:tcW w:w="1506" w:type="pct"/>
            <w:vAlign w:val="center"/>
          </w:tcPr>
          <w:p w:rsidR="00301D20" w:rsidRPr="00301D20" w:rsidRDefault="00301D20" w:rsidP="00B749FF">
            <w:pPr>
              <w:ind w:right="-1"/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Фамилия имя отчество</w:t>
            </w:r>
          </w:p>
        </w:tc>
        <w:tc>
          <w:tcPr>
            <w:tcW w:w="1278" w:type="pct"/>
            <w:vAlign w:val="center"/>
          </w:tcPr>
          <w:p w:rsidR="00301D20" w:rsidRPr="00301D20" w:rsidRDefault="00301D20" w:rsidP="00B749FF">
            <w:pPr>
              <w:ind w:right="-1"/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Должность</w:t>
            </w:r>
          </w:p>
        </w:tc>
        <w:tc>
          <w:tcPr>
            <w:tcW w:w="1265" w:type="pct"/>
            <w:vAlign w:val="center"/>
          </w:tcPr>
          <w:p w:rsidR="00301D20" w:rsidRPr="00301D20" w:rsidRDefault="00301D20" w:rsidP="00B749FF">
            <w:pPr>
              <w:ind w:right="-1"/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Дата ознакомления</w:t>
            </w:r>
          </w:p>
        </w:tc>
        <w:tc>
          <w:tcPr>
            <w:tcW w:w="672" w:type="pct"/>
            <w:vAlign w:val="center"/>
          </w:tcPr>
          <w:p w:rsidR="00301D20" w:rsidRPr="00301D20" w:rsidRDefault="00301D20" w:rsidP="00B749FF">
            <w:pPr>
              <w:ind w:right="-1"/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Подпись</w:t>
            </w:r>
          </w:p>
        </w:tc>
      </w:tr>
      <w:tr w:rsidR="00301D20" w:rsidRPr="00301D20" w:rsidTr="00301D20">
        <w:trPr>
          <w:trHeight w:val="567"/>
        </w:trPr>
        <w:tc>
          <w:tcPr>
            <w:tcW w:w="279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1506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  <w:lang w:val="en-US"/>
              </w:rPr>
            </w:pPr>
          </w:p>
        </w:tc>
        <w:tc>
          <w:tcPr>
            <w:tcW w:w="1278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  <w:lang w:val="en-US"/>
              </w:rPr>
            </w:pPr>
          </w:p>
        </w:tc>
        <w:tc>
          <w:tcPr>
            <w:tcW w:w="1265" w:type="pct"/>
            <w:vAlign w:val="center"/>
          </w:tcPr>
          <w:p w:rsidR="00301D20" w:rsidRPr="00301D20" w:rsidRDefault="00301D20" w:rsidP="00B749FF">
            <w:pPr>
              <w:ind w:right="-1"/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«___» ___ 20__ г.</w:t>
            </w:r>
          </w:p>
        </w:tc>
        <w:tc>
          <w:tcPr>
            <w:tcW w:w="672" w:type="pct"/>
            <w:vAlign w:val="center"/>
          </w:tcPr>
          <w:p w:rsidR="00301D20" w:rsidRPr="00301D20" w:rsidRDefault="00301D20" w:rsidP="00B749FF">
            <w:pPr>
              <w:ind w:right="-1"/>
              <w:rPr>
                <w:rFonts w:eastAsia="Batang"/>
                <w:sz w:val="28"/>
                <w:szCs w:val="28"/>
              </w:rPr>
            </w:pPr>
          </w:p>
        </w:tc>
      </w:tr>
      <w:tr w:rsidR="00301D20" w:rsidRPr="00301D20" w:rsidTr="00301D20">
        <w:trPr>
          <w:trHeight w:val="567"/>
        </w:trPr>
        <w:tc>
          <w:tcPr>
            <w:tcW w:w="279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1506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«___» ___ 20__ г.</w:t>
            </w:r>
          </w:p>
        </w:tc>
        <w:tc>
          <w:tcPr>
            <w:tcW w:w="672" w:type="pct"/>
            <w:vAlign w:val="center"/>
          </w:tcPr>
          <w:p w:rsidR="00301D20" w:rsidRPr="00301D20" w:rsidRDefault="00301D20" w:rsidP="00B749FF">
            <w:pPr>
              <w:ind w:right="-1"/>
              <w:rPr>
                <w:rFonts w:eastAsia="Batang"/>
                <w:sz w:val="28"/>
                <w:szCs w:val="28"/>
              </w:rPr>
            </w:pPr>
          </w:p>
        </w:tc>
      </w:tr>
      <w:tr w:rsidR="00301D20" w:rsidRPr="00301D20" w:rsidTr="00301D20">
        <w:trPr>
          <w:trHeight w:val="567"/>
        </w:trPr>
        <w:tc>
          <w:tcPr>
            <w:tcW w:w="279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3</w:t>
            </w:r>
          </w:p>
        </w:tc>
        <w:tc>
          <w:tcPr>
            <w:tcW w:w="1506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«___» ___ 20__ г.</w:t>
            </w:r>
          </w:p>
        </w:tc>
        <w:tc>
          <w:tcPr>
            <w:tcW w:w="672" w:type="pct"/>
            <w:vAlign w:val="center"/>
          </w:tcPr>
          <w:p w:rsidR="00301D20" w:rsidRPr="00301D20" w:rsidRDefault="00301D20" w:rsidP="00B749FF">
            <w:pPr>
              <w:ind w:right="-1"/>
              <w:rPr>
                <w:rFonts w:eastAsia="Batang"/>
                <w:sz w:val="28"/>
                <w:szCs w:val="28"/>
                <w:lang w:val="en-US"/>
              </w:rPr>
            </w:pPr>
          </w:p>
        </w:tc>
      </w:tr>
      <w:tr w:rsidR="00301D20" w:rsidRPr="00301D20" w:rsidTr="00301D20">
        <w:trPr>
          <w:trHeight w:val="567"/>
        </w:trPr>
        <w:tc>
          <w:tcPr>
            <w:tcW w:w="279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4</w:t>
            </w:r>
          </w:p>
        </w:tc>
        <w:tc>
          <w:tcPr>
            <w:tcW w:w="1506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«___» ___ 20__ г.</w:t>
            </w:r>
          </w:p>
        </w:tc>
        <w:tc>
          <w:tcPr>
            <w:tcW w:w="672" w:type="pct"/>
            <w:vAlign w:val="center"/>
          </w:tcPr>
          <w:p w:rsidR="00301D20" w:rsidRPr="00301D20" w:rsidRDefault="00301D20" w:rsidP="00B749FF">
            <w:pPr>
              <w:ind w:right="-1"/>
              <w:rPr>
                <w:rFonts w:eastAsia="Batang"/>
                <w:sz w:val="28"/>
                <w:szCs w:val="28"/>
                <w:lang w:val="en-US"/>
              </w:rPr>
            </w:pPr>
          </w:p>
        </w:tc>
      </w:tr>
      <w:tr w:rsidR="00301D20" w:rsidRPr="00301D20" w:rsidTr="00301D20">
        <w:trPr>
          <w:trHeight w:val="567"/>
        </w:trPr>
        <w:tc>
          <w:tcPr>
            <w:tcW w:w="279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5</w:t>
            </w:r>
          </w:p>
        </w:tc>
        <w:tc>
          <w:tcPr>
            <w:tcW w:w="1506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  <w:lang w:val="en-US"/>
              </w:rPr>
            </w:pPr>
          </w:p>
        </w:tc>
        <w:tc>
          <w:tcPr>
            <w:tcW w:w="1265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«___» ___ 20__ г.</w:t>
            </w:r>
          </w:p>
        </w:tc>
        <w:tc>
          <w:tcPr>
            <w:tcW w:w="672" w:type="pct"/>
            <w:vAlign w:val="center"/>
          </w:tcPr>
          <w:p w:rsidR="00301D20" w:rsidRPr="00301D20" w:rsidRDefault="00301D20" w:rsidP="00B749FF">
            <w:pPr>
              <w:ind w:right="-1"/>
              <w:rPr>
                <w:rFonts w:eastAsia="Batang"/>
                <w:sz w:val="28"/>
                <w:szCs w:val="28"/>
                <w:lang w:val="en-US"/>
              </w:rPr>
            </w:pPr>
          </w:p>
        </w:tc>
      </w:tr>
      <w:tr w:rsidR="00301D20" w:rsidRPr="00301D20" w:rsidTr="00301D20">
        <w:trPr>
          <w:trHeight w:val="567"/>
        </w:trPr>
        <w:tc>
          <w:tcPr>
            <w:tcW w:w="279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6</w:t>
            </w:r>
          </w:p>
        </w:tc>
        <w:tc>
          <w:tcPr>
            <w:tcW w:w="1506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«___» ___ 20__ г.</w:t>
            </w:r>
          </w:p>
        </w:tc>
        <w:tc>
          <w:tcPr>
            <w:tcW w:w="672" w:type="pct"/>
            <w:vAlign w:val="center"/>
          </w:tcPr>
          <w:p w:rsidR="00301D20" w:rsidRPr="00301D20" w:rsidRDefault="00301D20" w:rsidP="00B749FF">
            <w:pPr>
              <w:ind w:right="-1"/>
              <w:rPr>
                <w:rFonts w:eastAsia="Batang"/>
                <w:sz w:val="28"/>
                <w:szCs w:val="28"/>
                <w:lang w:val="en-US"/>
              </w:rPr>
            </w:pPr>
          </w:p>
        </w:tc>
      </w:tr>
      <w:tr w:rsidR="00301D20" w:rsidRPr="00301D20" w:rsidTr="00301D20">
        <w:trPr>
          <w:trHeight w:val="567"/>
        </w:trPr>
        <w:tc>
          <w:tcPr>
            <w:tcW w:w="279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7</w:t>
            </w:r>
          </w:p>
        </w:tc>
        <w:tc>
          <w:tcPr>
            <w:tcW w:w="1506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«___» ___ 20__ г.</w:t>
            </w:r>
          </w:p>
        </w:tc>
        <w:tc>
          <w:tcPr>
            <w:tcW w:w="672" w:type="pct"/>
            <w:vAlign w:val="center"/>
          </w:tcPr>
          <w:p w:rsidR="00301D20" w:rsidRPr="00301D20" w:rsidRDefault="00301D20" w:rsidP="00B749FF">
            <w:pPr>
              <w:ind w:right="-1"/>
              <w:rPr>
                <w:rFonts w:eastAsia="Batang"/>
                <w:sz w:val="28"/>
                <w:szCs w:val="28"/>
                <w:lang w:val="en-US"/>
              </w:rPr>
            </w:pPr>
          </w:p>
        </w:tc>
      </w:tr>
      <w:tr w:rsidR="00301D20" w:rsidRPr="00301D20" w:rsidTr="00301D20">
        <w:trPr>
          <w:trHeight w:val="567"/>
        </w:trPr>
        <w:tc>
          <w:tcPr>
            <w:tcW w:w="279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8</w:t>
            </w:r>
          </w:p>
        </w:tc>
        <w:tc>
          <w:tcPr>
            <w:tcW w:w="1506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«___» ___ 20__ г.</w:t>
            </w:r>
          </w:p>
        </w:tc>
        <w:tc>
          <w:tcPr>
            <w:tcW w:w="672" w:type="pct"/>
            <w:vAlign w:val="center"/>
          </w:tcPr>
          <w:p w:rsidR="00301D20" w:rsidRPr="00301D20" w:rsidRDefault="00301D20" w:rsidP="00B749FF">
            <w:pPr>
              <w:ind w:right="-1"/>
              <w:rPr>
                <w:rFonts w:eastAsia="Batang"/>
                <w:sz w:val="28"/>
                <w:szCs w:val="28"/>
                <w:lang w:val="en-US"/>
              </w:rPr>
            </w:pPr>
          </w:p>
        </w:tc>
      </w:tr>
      <w:tr w:rsidR="00301D20" w:rsidRPr="00301D20" w:rsidTr="00301D20">
        <w:trPr>
          <w:trHeight w:val="567"/>
        </w:trPr>
        <w:tc>
          <w:tcPr>
            <w:tcW w:w="279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9</w:t>
            </w:r>
          </w:p>
        </w:tc>
        <w:tc>
          <w:tcPr>
            <w:tcW w:w="1506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«___» ___ 20__ г.</w:t>
            </w:r>
          </w:p>
        </w:tc>
        <w:tc>
          <w:tcPr>
            <w:tcW w:w="672" w:type="pct"/>
            <w:vAlign w:val="center"/>
          </w:tcPr>
          <w:p w:rsidR="00301D20" w:rsidRPr="00301D20" w:rsidRDefault="00301D20" w:rsidP="00B749FF">
            <w:pPr>
              <w:ind w:right="-1"/>
              <w:rPr>
                <w:rFonts w:eastAsia="Batang"/>
                <w:sz w:val="28"/>
                <w:szCs w:val="28"/>
                <w:lang w:val="en-US"/>
              </w:rPr>
            </w:pPr>
          </w:p>
        </w:tc>
      </w:tr>
      <w:tr w:rsidR="00301D20" w:rsidRPr="00301D20" w:rsidTr="00301D20">
        <w:trPr>
          <w:trHeight w:val="567"/>
        </w:trPr>
        <w:tc>
          <w:tcPr>
            <w:tcW w:w="279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10</w:t>
            </w:r>
          </w:p>
        </w:tc>
        <w:tc>
          <w:tcPr>
            <w:tcW w:w="1506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«___» ___ 20__ г.</w:t>
            </w:r>
          </w:p>
        </w:tc>
        <w:tc>
          <w:tcPr>
            <w:tcW w:w="672" w:type="pct"/>
            <w:vAlign w:val="center"/>
          </w:tcPr>
          <w:p w:rsidR="00301D20" w:rsidRPr="00301D20" w:rsidRDefault="00301D20" w:rsidP="00B749FF">
            <w:pPr>
              <w:ind w:right="-1"/>
              <w:rPr>
                <w:rFonts w:eastAsia="Batang"/>
                <w:sz w:val="28"/>
                <w:szCs w:val="28"/>
                <w:lang w:val="en-US"/>
              </w:rPr>
            </w:pPr>
          </w:p>
        </w:tc>
      </w:tr>
      <w:tr w:rsidR="00301D20" w:rsidRPr="00301D20" w:rsidTr="00301D20">
        <w:trPr>
          <w:trHeight w:val="567"/>
        </w:trPr>
        <w:tc>
          <w:tcPr>
            <w:tcW w:w="279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11</w:t>
            </w:r>
          </w:p>
        </w:tc>
        <w:tc>
          <w:tcPr>
            <w:tcW w:w="1506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«___» ___ 20__ г.</w:t>
            </w:r>
          </w:p>
        </w:tc>
        <w:tc>
          <w:tcPr>
            <w:tcW w:w="672" w:type="pct"/>
            <w:vAlign w:val="center"/>
          </w:tcPr>
          <w:p w:rsidR="00301D20" w:rsidRPr="00301D20" w:rsidRDefault="00301D20" w:rsidP="00B749FF">
            <w:pPr>
              <w:ind w:right="-1"/>
              <w:rPr>
                <w:rFonts w:eastAsia="Batang"/>
                <w:sz w:val="28"/>
                <w:szCs w:val="28"/>
                <w:lang w:val="en-US"/>
              </w:rPr>
            </w:pPr>
          </w:p>
        </w:tc>
      </w:tr>
      <w:tr w:rsidR="00301D20" w:rsidRPr="00301D20" w:rsidTr="00301D20">
        <w:trPr>
          <w:trHeight w:val="567"/>
        </w:trPr>
        <w:tc>
          <w:tcPr>
            <w:tcW w:w="279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12</w:t>
            </w:r>
          </w:p>
        </w:tc>
        <w:tc>
          <w:tcPr>
            <w:tcW w:w="1506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«___» ___ 20__ г.</w:t>
            </w:r>
          </w:p>
        </w:tc>
        <w:tc>
          <w:tcPr>
            <w:tcW w:w="672" w:type="pct"/>
            <w:vAlign w:val="center"/>
          </w:tcPr>
          <w:p w:rsidR="00301D20" w:rsidRPr="00301D20" w:rsidRDefault="00301D20" w:rsidP="00B749FF">
            <w:pPr>
              <w:ind w:right="-1"/>
              <w:rPr>
                <w:rFonts w:eastAsia="Batang"/>
                <w:sz w:val="28"/>
                <w:szCs w:val="28"/>
                <w:lang w:val="en-US"/>
              </w:rPr>
            </w:pPr>
          </w:p>
        </w:tc>
      </w:tr>
      <w:tr w:rsidR="00301D20" w:rsidRPr="00301D20" w:rsidTr="00301D20">
        <w:trPr>
          <w:trHeight w:val="567"/>
        </w:trPr>
        <w:tc>
          <w:tcPr>
            <w:tcW w:w="279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13</w:t>
            </w:r>
          </w:p>
        </w:tc>
        <w:tc>
          <w:tcPr>
            <w:tcW w:w="1506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«___» ___ 20__ г.</w:t>
            </w:r>
          </w:p>
        </w:tc>
        <w:tc>
          <w:tcPr>
            <w:tcW w:w="672" w:type="pct"/>
            <w:vAlign w:val="center"/>
          </w:tcPr>
          <w:p w:rsidR="00301D20" w:rsidRPr="00301D20" w:rsidRDefault="00301D20" w:rsidP="00B749FF">
            <w:pPr>
              <w:ind w:right="-1"/>
              <w:rPr>
                <w:rFonts w:eastAsia="Batang"/>
                <w:sz w:val="28"/>
                <w:szCs w:val="28"/>
                <w:lang w:val="en-US"/>
              </w:rPr>
            </w:pPr>
          </w:p>
        </w:tc>
      </w:tr>
      <w:tr w:rsidR="00301D20" w:rsidRPr="00301D20" w:rsidTr="00301D20">
        <w:trPr>
          <w:trHeight w:val="567"/>
        </w:trPr>
        <w:tc>
          <w:tcPr>
            <w:tcW w:w="279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14</w:t>
            </w:r>
          </w:p>
        </w:tc>
        <w:tc>
          <w:tcPr>
            <w:tcW w:w="1506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«___» ___ 20__ г.</w:t>
            </w:r>
          </w:p>
        </w:tc>
        <w:tc>
          <w:tcPr>
            <w:tcW w:w="672" w:type="pct"/>
            <w:vAlign w:val="center"/>
          </w:tcPr>
          <w:p w:rsidR="00301D20" w:rsidRPr="00301D20" w:rsidRDefault="00301D20" w:rsidP="00B749FF">
            <w:pPr>
              <w:ind w:right="-1"/>
              <w:rPr>
                <w:rFonts w:eastAsia="Batang"/>
                <w:sz w:val="28"/>
                <w:szCs w:val="28"/>
                <w:lang w:val="en-US"/>
              </w:rPr>
            </w:pPr>
          </w:p>
        </w:tc>
      </w:tr>
      <w:tr w:rsidR="00301D20" w:rsidRPr="00301D20" w:rsidTr="00301D20">
        <w:trPr>
          <w:trHeight w:val="567"/>
        </w:trPr>
        <w:tc>
          <w:tcPr>
            <w:tcW w:w="279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15</w:t>
            </w:r>
          </w:p>
        </w:tc>
        <w:tc>
          <w:tcPr>
            <w:tcW w:w="1506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«___» ___ 20__ г.</w:t>
            </w:r>
          </w:p>
        </w:tc>
        <w:tc>
          <w:tcPr>
            <w:tcW w:w="672" w:type="pct"/>
            <w:vAlign w:val="center"/>
          </w:tcPr>
          <w:p w:rsidR="00301D20" w:rsidRPr="00301D20" w:rsidRDefault="00301D20" w:rsidP="00B749FF">
            <w:pPr>
              <w:ind w:right="-1"/>
              <w:rPr>
                <w:rFonts w:eastAsia="Batang"/>
                <w:sz w:val="28"/>
                <w:szCs w:val="28"/>
                <w:lang w:val="en-US"/>
              </w:rPr>
            </w:pPr>
          </w:p>
        </w:tc>
      </w:tr>
      <w:tr w:rsidR="00301D20" w:rsidRPr="00301D20" w:rsidTr="00301D20">
        <w:trPr>
          <w:trHeight w:val="567"/>
        </w:trPr>
        <w:tc>
          <w:tcPr>
            <w:tcW w:w="279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16</w:t>
            </w:r>
          </w:p>
        </w:tc>
        <w:tc>
          <w:tcPr>
            <w:tcW w:w="1506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«___» ___ 20__ г.</w:t>
            </w:r>
          </w:p>
        </w:tc>
        <w:tc>
          <w:tcPr>
            <w:tcW w:w="672" w:type="pct"/>
            <w:vAlign w:val="center"/>
          </w:tcPr>
          <w:p w:rsidR="00301D20" w:rsidRPr="00301D20" w:rsidRDefault="00301D20" w:rsidP="00B749FF">
            <w:pPr>
              <w:ind w:right="-1"/>
              <w:rPr>
                <w:rFonts w:eastAsia="Batang"/>
                <w:sz w:val="28"/>
                <w:szCs w:val="28"/>
                <w:lang w:val="en-US"/>
              </w:rPr>
            </w:pPr>
          </w:p>
        </w:tc>
      </w:tr>
      <w:tr w:rsidR="00301D20" w:rsidRPr="00301D20" w:rsidTr="00301D20">
        <w:trPr>
          <w:trHeight w:val="567"/>
        </w:trPr>
        <w:tc>
          <w:tcPr>
            <w:tcW w:w="279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17</w:t>
            </w:r>
          </w:p>
        </w:tc>
        <w:tc>
          <w:tcPr>
            <w:tcW w:w="1506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«___» ___ 20__ г.</w:t>
            </w:r>
          </w:p>
        </w:tc>
        <w:tc>
          <w:tcPr>
            <w:tcW w:w="672" w:type="pct"/>
            <w:vAlign w:val="center"/>
          </w:tcPr>
          <w:p w:rsidR="00301D20" w:rsidRPr="00301D20" w:rsidRDefault="00301D20" w:rsidP="00B749FF">
            <w:pPr>
              <w:ind w:right="-1"/>
              <w:rPr>
                <w:rFonts w:eastAsia="Batang"/>
                <w:sz w:val="28"/>
                <w:szCs w:val="28"/>
                <w:lang w:val="en-US"/>
              </w:rPr>
            </w:pPr>
          </w:p>
        </w:tc>
      </w:tr>
      <w:tr w:rsidR="00301D20" w:rsidRPr="00301D20" w:rsidTr="00301D20">
        <w:trPr>
          <w:trHeight w:val="567"/>
        </w:trPr>
        <w:tc>
          <w:tcPr>
            <w:tcW w:w="279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18</w:t>
            </w:r>
          </w:p>
        </w:tc>
        <w:tc>
          <w:tcPr>
            <w:tcW w:w="1506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«___» ___ 20__ г.</w:t>
            </w:r>
          </w:p>
        </w:tc>
        <w:tc>
          <w:tcPr>
            <w:tcW w:w="672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  <w:lang w:val="en-US"/>
              </w:rPr>
            </w:pPr>
          </w:p>
        </w:tc>
      </w:tr>
      <w:tr w:rsidR="00301D20" w:rsidRPr="00301D20" w:rsidTr="00301D20">
        <w:trPr>
          <w:trHeight w:val="567"/>
        </w:trPr>
        <w:tc>
          <w:tcPr>
            <w:tcW w:w="279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19</w:t>
            </w:r>
          </w:p>
        </w:tc>
        <w:tc>
          <w:tcPr>
            <w:tcW w:w="1506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«___» ___ 20__ г.</w:t>
            </w:r>
          </w:p>
        </w:tc>
        <w:tc>
          <w:tcPr>
            <w:tcW w:w="672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  <w:lang w:val="en-US"/>
              </w:rPr>
            </w:pPr>
          </w:p>
        </w:tc>
      </w:tr>
      <w:tr w:rsidR="00301D20" w:rsidRPr="00301D20" w:rsidTr="00301D20">
        <w:trPr>
          <w:trHeight w:val="567"/>
        </w:trPr>
        <w:tc>
          <w:tcPr>
            <w:tcW w:w="279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20</w:t>
            </w:r>
          </w:p>
        </w:tc>
        <w:tc>
          <w:tcPr>
            <w:tcW w:w="1506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01D20" w:rsidRPr="00301D20" w:rsidRDefault="00301D20" w:rsidP="00B749FF">
            <w:pPr>
              <w:jc w:val="center"/>
              <w:rPr>
                <w:rFonts w:eastAsia="Batang"/>
                <w:sz w:val="28"/>
                <w:szCs w:val="28"/>
              </w:rPr>
            </w:pPr>
            <w:r w:rsidRPr="00301D20">
              <w:rPr>
                <w:rFonts w:eastAsia="Batang"/>
                <w:sz w:val="28"/>
                <w:szCs w:val="28"/>
              </w:rPr>
              <w:t>«___» ___ 20__ г.</w:t>
            </w:r>
          </w:p>
        </w:tc>
        <w:tc>
          <w:tcPr>
            <w:tcW w:w="672" w:type="pct"/>
            <w:vAlign w:val="center"/>
          </w:tcPr>
          <w:p w:rsidR="00301D20" w:rsidRPr="00301D20" w:rsidRDefault="00301D20" w:rsidP="00B749FF">
            <w:pPr>
              <w:rPr>
                <w:rFonts w:eastAsia="Batang"/>
                <w:sz w:val="28"/>
                <w:szCs w:val="28"/>
                <w:lang w:val="en-US"/>
              </w:rPr>
            </w:pPr>
          </w:p>
        </w:tc>
      </w:tr>
    </w:tbl>
    <w:p w:rsidR="00301D20" w:rsidRDefault="00301D20" w:rsidP="00301D20">
      <w:pPr>
        <w:tabs>
          <w:tab w:val="left" w:pos="1134"/>
        </w:tabs>
        <w:spacing w:line="276" w:lineRule="auto"/>
        <w:jc w:val="center"/>
        <w:rPr>
          <w:rFonts w:eastAsia="Batang"/>
          <w:sz w:val="2"/>
          <w:szCs w:val="2"/>
        </w:rPr>
      </w:pPr>
    </w:p>
    <w:p w:rsidR="00C450C3" w:rsidRDefault="00C450C3" w:rsidP="00B5464D">
      <w:pPr>
        <w:pStyle w:val="FR2"/>
        <w:spacing w:before="0"/>
        <w:rPr>
          <w:rFonts w:ascii="Times New Roman" w:hAnsi="Times New Roman"/>
          <w:b/>
          <w:szCs w:val="28"/>
        </w:rPr>
      </w:pPr>
    </w:p>
    <w:sectPr w:rsidR="00C450C3" w:rsidSect="00F2004A">
      <w:pgSz w:w="11906" w:h="16838"/>
      <w:pgMar w:top="993" w:right="84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03F" w:rsidRDefault="008E503F">
      <w:r>
        <w:separator/>
      </w:r>
    </w:p>
  </w:endnote>
  <w:endnote w:type="continuationSeparator" w:id="1">
    <w:p w:rsidR="008E503F" w:rsidRDefault="008E5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03F" w:rsidRDefault="008E503F">
      <w:r>
        <w:separator/>
      </w:r>
    </w:p>
  </w:footnote>
  <w:footnote w:type="continuationSeparator" w:id="1">
    <w:p w:rsidR="008E503F" w:rsidRDefault="008E50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26C8E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</w:abstractNum>
  <w:abstractNum w:abstractNumId="2">
    <w:nsid w:val="0AF15F0D"/>
    <w:multiLevelType w:val="hybridMultilevel"/>
    <w:tmpl w:val="59825EEE"/>
    <w:lvl w:ilvl="0" w:tplc="1CFA0D3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71390"/>
    <w:multiLevelType w:val="hybridMultilevel"/>
    <w:tmpl w:val="408237A0"/>
    <w:lvl w:ilvl="0" w:tplc="A7C248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010750E"/>
    <w:multiLevelType w:val="hybridMultilevel"/>
    <w:tmpl w:val="DED8C244"/>
    <w:lvl w:ilvl="0" w:tplc="A7C248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2562F24"/>
    <w:multiLevelType w:val="hybridMultilevel"/>
    <w:tmpl w:val="AFA4C928"/>
    <w:lvl w:ilvl="0" w:tplc="3D9CF86A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B5C57"/>
    <w:multiLevelType w:val="hybridMultilevel"/>
    <w:tmpl w:val="89609DDC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96324B"/>
    <w:multiLevelType w:val="multilevel"/>
    <w:tmpl w:val="4E56B62A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8">
    <w:nsid w:val="3CCF0D26"/>
    <w:multiLevelType w:val="multilevel"/>
    <w:tmpl w:val="13CE16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2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86F0FC4"/>
    <w:multiLevelType w:val="hybridMultilevel"/>
    <w:tmpl w:val="2494C9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9D7374"/>
    <w:multiLevelType w:val="hybridMultilevel"/>
    <w:tmpl w:val="06C2B78C"/>
    <w:lvl w:ilvl="0" w:tplc="BD284D6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54103793"/>
    <w:multiLevelType w:val="multilevel"/>
    <w:tmpl w:val="98685BA8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552E0610"/>
    <w:multiLevelType w:val="hybridMultilevel"/>
    <w:tmpl w:val="9A9E45CA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202134"/>
    <w:multiLevelType w:val="hybridMultilevel"/>
    <w:tmpl w:val="07BADA16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2B96FF9"/>
    <w:multiLevelType w:val="hybridMultilevel"/>
    <w:tmpl w:val="CE08A298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9422EC1"/>
    <w:multiLevelType w:val="hybridMultilevel"/>
    <w:tmpl w:val="9302333A"/>
    <w:lvl w:ilvl="0" w:tplc="95FE96A2">
      <w:start w:val="1"/>
      <w:numFmt w:val="decimal"/>
      <w:lvlText w:val="3.%1."/>
      <w:lvlJc w:val="center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1C566B"/>
    <w:multiLevelType w:val="hybridMultilevel"/>
    <w:tmpl w:val="41DC1504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15"/>
  </w:num>
  <w:num w:numId="13">
    <w:abstractNumId w:val="4"/>
  </w:num>
  <w:num w:numId="14">
    <w:abstractNumId w:val="3"/>
  </w:num>
  <w:num w:numId="15">
    <w:abstractNumId w:val="14"/>
  </w:num>
  <w:num w:numId="16">
    <w:abstractNumId w:val="16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03F"/>
    <w:rsid w:val="000360F2"/>
    <w:rsid w:val="00044A26"/>
    <w:rsid w:val="000522A4"/>
    <w:rsid w:val="00073554"/>
    <w:rsid w:val="001235B6"/>
    <w:rsid w:val="00166436"/>
    <w:rsid w:val="001971E9"/>
    <w:rsid w:val="001A0F6F"/>
    <w:rsid w:val="001A632E"/>
    <w:rsid w:val="00200B22"/>
    <w:rsid w:val="002112B3"/>
    <w:rsid w:val="00254217"/>
    <w:rsid w:val="002F5B8B"/>
    <w:rsid w:val="00301D20"/>
    <w:rsid w:val="003217E5"/>
    <w:rsid w:val="003C2F23"/>
    <w:rsid w:val="004469A0"/>
    <w:rsid w:val="00496F8F"/>
    <w:rsid w:val="004A5E96"/>
    <w:rsid w:val="004D19CA"/>
    <w:rsid w:val="004E5AC2"/>
    <w:rsid w:val="0053062A"/>
    <w:rsid w:val="00553FB0"/>
    <w:rsid w:val="00563241"/>
    <w:rsid w:val="00576BFC"/>
    <w:rsid w:val="0058421A"/>
    <w:rsid w:val="005A5F28"/>
    <w:rsid w:val="005F379E"/>
    <w:rsid w:val="00625032"/>
    <w:rsid w:val="00631363"/>
    <w:rsid w:val="00697DF5"/>
    <w:rsid w:val="00706BF9"/>
    <w:rsid w:val="00746C1B"/>
    <w:rsid w:val="007A4C02"/>
    <w:rsid w:val="008200BD"/>
    <w:rsid w:val="00826708"/>
    <w:rsid w:val="00873161"/>
    <w:rsid w:val="008D4543"/>
    <w:rsid w:val="008D525F"/>
    <w:rsid w:val="008E503F"/>
    <w:rsid w:val="0091416C"/>
    <w:rsid w:val="00986D2D"/>
    <w:rsid w:val="00AB7313"/>
    <w:rsid w:val="00AD7C99"/>
    <w:rsid w:val="00B07527"/>
    <w:rsid w:val="00B33A4A"/>
    <w:rsid w:val="00B5464D"/>
    <w:rsid w:val="00B749FF"/>
    <w:rsid w:val="00C450C3"/>
    <w:rsid w:val="00CB3C17"/>
    <w:rsid w:val="00CE7411"/>
    <w:rsid w:val="00CF0FDE"/>
    <w:rsid w:val="00D17A36"/>
    <w:rsid w:val="00D936AE"/>
    <w:rsid w:val="00DB75B2"/>
    <w:rsid w:val="00DC1A50"/>
    <w:rsid w:val="00DF7B9A"/>
    <w:rsid w:val="00E20329"/>
    <w:rsid w:val="00E2631E"/>
    <w:rsid w:val="00F2004A"/>
    <w:rsid w:val="00F21A7C"/>
    <w:rsid w:val="00F57638"/>
    <w:rsid w:val="00F90494"/>
    <w:rsid w:val="00FF0ADF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31E"/>
  </w:style>
  <w:style w:type="paragraph" w:styleId="1">
    <w:name w:val="heading 1"/>
    <w:basedOn w:val="a"/>
    <w:next w:val="a"/>
    <w:qFormat/>
    <w:rsid w:val="00E2631E"/>
    <w:pPr>
      <w:keepNext/>
      <w:spacing w:line="360" w:lineRule="auto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qFormat/>
    <w:rsid w:val="00E2631E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qFormat/>
    <w:rsid w:val="00E2631E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631E"/>
    <w:pPr>
      <w:ind w:left="567"/>
    </w:pPr>
    <w:rPr>
      <w:sz w:val="24"/>
    </w:rPr>
  </w:style>
  <w:style w:type="paragraph" w:styleId="a4">
    <w:name w:val="Body Text"/>
    <w:basedOn w:val="a"/>
    <w:link w:val="a5"/>
    <w:rsid w:val="00D936AE"/>
    <w:pPr>
      <w:spacing w:after="120"/>
    </w:pPr>
  </w:style>
  <w:style w:type="character" w:customStyle="1" w:styleId="a5">
    <w:name w:val="Основной текст Знак"/>
    <w:basedOn w:val="a0"/>
    <w:link w:val="a4"/>
    <w:rsid w:val="00D936AE"/>
  </w:style>
  <w:style w:type="character" w:customStyle="1" w:styleId="6">
    <w:name w:val="Основной текст (6)_"/>
    <w:link w:val="60"/>
    <w:uiPriority w:val="99"/>
    <w:locked/>
    <w:rsid w:val="00D936AE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936AE"/>
    <w:pPr>
      <w:widowControl w:val="0"/>
      <w:shd w:val="clear" w:color="auto" w:fill="FFFFFF"/>
      <w:spacing w:after="600" w:line="312" w:lineRule="exact"/>
    </w:pPr>
    <w:rPr>
      <w:b/>
      <w:bCs/>
      <w:sz w:val="26"/>
      <w:szCs w:val="26"/>
    </w:rPr>
  </w:style>
  <w:style w:type="character" w:customStyle="1" w:styleId="10">
    <w:name w:val="Основной текст Знак1"/>
    <w:uiPriority w:val="99"/>
    <w:semiHidden/>
    <w:locked/>
    <w:rsid w:val="00D936AE"/>
    <w:rPr>
      <w:rFonts w:eastAsia="Calibri"/>
      <w:sz w:val="25"/>
      <w:szCs w:val="25"/>
      <w:shd w:val="clear" w:color="auto" w:fill="FFFFFF"/>
      <w:lang w:eastAsia="en-US"/>
    </w:rPr>
  </w:style>
  <w:style w:type="paragraph" w:styleId="a6">
    <w:name w:val="Balloon Text"/>
    <w:basedOn w:val="a"/>
    <w:link w:val="a7"/>
    <w:rsid w:val="008D45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D454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B5464D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customStyle="1" w:styleId="FR2">
    <w:name w:val="FR2"/>
    <w:rsid w:val="00B5464D"/>
    <w:pPr>
      <w:widowControl w:val="0"/>
      <w:spacing w:before="760"/>
    </w:pPr>
    <w:rPr>
      <w:rFonts w:ascii="Arial" w:hAnsi="Arial"/>
      <w:sz w:val="28"/>
    </w:rPr>
  </w:style>
  <w:style w:type="paragraph" w:customStyle="1" w:styleId="FR3">
    <w:name w:val="FR3"/>
    <w:rsid w:val="00B5464D"/>
    <w:pPr>
      <w:widowControl w:val="0"/>
      <w:spacing w:before="240"/>
      <w:ind w:left="4120"/>
    </w:pPr>
    <w:rPr>
      <w:rFonts w:ascii="Courier New" w:hAnsi="Courier New"/>
      <w:b/>
      <w:sz w:val="28"/>
    </w:rPr>
  </w:style>
  <w:style w:type="character" w:customStyle="1" w:styleId="40">
    <w:name w:val="Основной текст (4)_"/>
    <w:link w:val="41"/>
    <w:rsid w:val="00C450C3"/>
    <w:rPr>
      <w:b/>
      <w:bCs/>
      <w:sz w:val="26"/>
      <w:szCs w:val="26"/>
      <w:shd w:val="clear" w:color="auto" w:fill="FFFFFF"/>
    </w:rPr>
  </w:style>
  <w:style w:type="character" w:customStyle="1" w:styleId="a8">
    <w:name w:val="Основной текст_"/>
    <w:link w:val="12"/>
    <w:rsid w:val="00C450C3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8"/>
    <w:rsid w:val="00C450C3"/>
    <w:pPr>
      <w:widowControl w:val="0"/>
      <w:shd w:val="clear" w:color="auto" w:fill="FFFFFF"/>
      <w:spacing w:before="300" w:line="322" w:lineRule="exact"/>
      <w:jc w:val="both"/>
    </w:pPr>
    <w:rPr>
      <w:sz w:val="26"/>
      <w:szCs w:val="26"/>
    </w:rPr>
  </w:style>
  <w:style w:type="paragraph" w:customStyle="1" w:styleId="41">
    <w:name w:val="Основной текст (4)"/>
    <w:basedOn w:val="a"/>
    <w:link w:val="40"/>
    <w:rsid w:val="00C450C3"/>
    <w:pPr>
      <w:widowControl w:val="0"/>
      <w:shd w:val="clear" w:color="auto" w:fill="FFFFFF"/>
      <w:spacing w:before="60" w:after="300" w:line="326" w:lineRule="exact"/>
    </w:pPr>
    <w:rPr>
      <w:b/>
      <w:bCs/>
      <w:sz w:val="26"/>
      <w:szCs w:val="26"/>
    </w:rPr>
  </w:style>
  <w:style w:type="paragraph" w:customStyle="1" w:styleId="western">
    <w:name w:val="western"/>
    <w:basedOn w:val="a"/>
    <w:rsid w:val="00301D20"/>
    <w:pPr>
      <w:spacing w:before="100" w:beforeAutospacing="1" w:after="100" w:afterAutospacing="1"/>
    </w:pPr>
    <w:rPr>
      <w:sz w:val="24"/>
      <w:szCs w:val="24"/>
    </w:rPr>
  </w:style>
  <w:style w:type="paragraph" w:customStyle="1" w:styleId="X">
    <w:name w:val="X"/>
    <w:basedOn w:val="a"/>
    <w:qFormat/>
    <w:rsid w:val="00301D20"/>
    <w:pPr>
      <w:numPr>
        <w:numId w:val="6"/>
      </w:numPr>
      <w:tabs>
        <w:tab w:val="left" w:pos="180"/>
      </w:tabs>
    </w:pPr>
    <w:rPr>
      <w:b/>
      <w:sz w:val="32"/>
      <w:szCs w:val="24"/>
    </w:rPr>
  </w:style>
  <w:style w:type="paragraph" w:customStyle="1" w:styleId="XX">
    <w:name w:val="X.X"/>
    <w:basedOn w:val="a"/>
    <w:qFormat/>
    <w:rsid w:val="00301D20"/>
    <w:pPr>
      <w:numPr>
        <w:ilvl w:val="1"/>
        <w:numId w:val="6"/>
      </w:numPr>
      <w:tabs>
        <w:tab w:val="left" w:pos="180"/>
      </w:tabs>
    </w:pPr>
    <w:rPr>
      <w:sz w:val="28"/>
      <w:szCs w:val="24"/>
    </w:rPr>
  </w:style>
  <w:style w:type="paragraph" w:customStyle="1" w:styleId="XXX">
    <w:name w:val="X.X.X"/>
    <w:basedOn w:val="a"/>
    <w:qFormat/>
    <w:rsid w:val="00301D20"/>
    <w:pPr>
      <w:numPr>
        <w:ilvl w:val="2"/>
        <w:numId w:val="6"/>
      </w:numPr>
      <w:tabs>
        <w:tab w:val="left" w:pos="180"/>
      </w:tabs>
    </w:pPr>
    <w:rPr>
      <w:b/>
      <w:sz w:val="24"/>
      <w:szCs w:val="24"/>
    </w:rPr>
  </w:style>
  <w:style w:type="paragraph" w:styleId="2">
    <w:name w:val="Body Text 2"/>
    <w:basedOn w:val="a"/>
    <w:link w:val="20"/>
    <w:rsid w:val="00301D2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01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85;&#1103;\Desktop\&#1055;&#1056;&#1054;&#1045;&#1050;&#1058;&#1067;%20&#1048;&#1050;\&#1055;&#1048;&#1050;%2022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ПИК 225</Template>
  <TotalTime>0</TotalTime>
  <Pages>13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cp:lastPrinted>2020-06-25T10:48:00Z</cp:lastPrinted>
  <dcterms:created xsi:type="dcterms:W3CDTF">2020-06-25T10:51:00Z</dcterms:created>
  <dcterms:modified xsi:type="dcterms:W3CDTF">2020-06-25T10:51:00Z</dcterms:modified>
</cp:coreProperties>
</file>