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E2631E" w:rsidRPr="00D36F89" w:rsidTr="00033D7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Pr="008200BD" w:rsidRDefault="00F90494" w:rsidP="0082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="00E2631E" w:rsidRPr="008200BD">
              <w:rPr>
                <w:sz w:val="28"/>
                <w:szCs w:val="28"/>
              </w:rPr>
              <w:t>КОМИТЕТ</w:t>
            </w:r>
          </w:p>
          <w:p w:rsidR="00E2631E" w:rsidRPr="008200BD" w:rsidRDefault="00E2631E" w:rsidP="00E2631E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E2631E" w:rsidRPr="008200BD" w:rsidRDefault="00E2631E" w:rsidP="00E2631E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</w:t>
            </w:r>
            <w:r w:rsidRPr="008200BD">
              <w:rPr>
                <w:sz w:val="28"/>
                <w:szCs w:val="28"/>
              </w:rPr>
              <w:t>Ь</w:t>
            </w:r>
            <w:r w:rsidRPr="008200BD">
              <w:rPr>
                <w:sz w:val="28"/>
                <w:szCs w:val="28"/>
              </w:rPr>
              <w:t>НОГО РАЙОНА</w:t>
            </w:r>
          </w:p>
          <w:p w:rsidR="00E2631E" w:rsidRPr="0053062A" w:rsidRDefault="00044A26" w:rsidP="00530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="008200BD" w:rsidRPr="008200BD">
              <w:rPr>
                <w:sz w:val="28"/>
                <w:szCs w:val="28"/>
              </w:rPr>
              <w:t>ПУБЛИКИ ТАТАРСТАН</w:t>
            </w:r>
          </w:p>
          <w:p w:rsidR="008200BD" w:rsidRPr="0053062A" w:rsidRDefault="008200BD" w:rsidP="00E2631E">
            <w:pPr>
              <w:pStyle w:val="a3"/>
              <w:rPr>
                <w:sz w:val="28"/>
                <w:szCs w:val="28"/>
              </w:rPr>
            </w:pPr>
          </w:p>
          <w:p w:rsidR="008200BD" w:rsidRDefault="008200BD" w:rsidP="00E2631E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Default="00763780" w:rsidP="00E263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858520"/>
                  <wp:effectExtent l="19050" t="0" r="635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31E" w:rsidRPr="008200BD" w:rsidRDefault="00826708" w:rsidP="00CE7411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</w:t>
            </w:r>
            <w:r>
              <w:rPr>
                <w:sz w:val="28"/>
                <w:szCs w:val="28"/>
              </w:rPr>
              <w:t xml:space="preserve"> </w:t>
            </w:r>
            <w:r w:rsidRPr="008200BD">
              <w:rPr>
                <w:sz w:val="28"/>
                <w:szCs w:val="28"/>
              </w:rPr>
              <w:t>РЕСПУБЛИКАСЫ</w:t>
            </w:r>
            <w:r w:rsidRPr="00820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31E"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E2631E" w:rsidRPr="008200BD" w:rsidRDefault="00E2631E" w:rsidP="00CE7411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E2631E" w:rsidRPr="008200BD" w:rsidRDefault="00CE7411" w:rsidP="00CE741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</w:t>
            </w:r>
            <w:r w:rsidR="00E2631E"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8200BD" w:rsidRPr="008200BD" w:rsidRDefault="00826708" w:rsidP="002F5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7411" w:rsidTr="00033D7E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62A" w:rsidRPr="0053062A" w:rsidRDefault="0053062A" w:rsidP="00F57638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CE7411" w:rsidRPr="00F90494" w:rsidRDefault="0053062A" w:rsidP="00F57638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E7411" w:rsidRPr="00F90494">
              <w:rPr>
                <w:sz w:val="28"/>
                <w:szCs w:val="28"/>
              </w:rPr>
              <w:t>ПОСТАНОВЛЕНИЕ</w:t>
            </w:r>
          </w:p>
          <w:p w:rsidR="00CE7411" w:rsidRPr="008D4543" w:rsidRDefault="00CE7411" w:rsidP="00E2631E">
            <w:pPr>
              <w:rPr>
                <w:sz w:val="8"/>
                <w:szCs w:val="8"/>
              </w:rPr>
            </w:pPr>
          </w:p>
          <w:p w:rsidR="00CE7411" w:rsidRPr="00033D7E" w:rsidRDefault="00033D7E" w:rsidP="00033D7E">
            <w:pPr>
              <w:spacing w:line="360" w:lineRule="auto"/>
              <w:ind w:hanging="567"/>
              <w:jc w:val="center"/>
              <w:rPr>
                <w:sz w:val="28"/>
                <w:szCs w:val="28"/>
              </w:rPr>
            </w:pPr>
            <w:r w:rsidRPr="00033D7E">
              <w:rPr>
                <w:sz w:val="28"/>
                <w:szCs w:val="28"/>
              </w:rPr>
              <w:t>23.06.2020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411" w:rsidRPr="00CE7411" w:rsidRDefault="00CE7411" w:rsidP="00CE7411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8D4543" w:rsidRPr="008D4543" w:rsidRDefault="008D4543" w:rsidP="00CE7411">
            <w:pPr>
              <w:spacing w:line="360" w:lineRule="auto"/>
              <w:rPr>
                <w:b/>
              </w:rPr>
            </w:pPr>
          </w:p>
          <w:p w:rsidR="00CE7411" w:rsidRPr="00CE7411" w:rsidRDefault="00CE7411" w:rsidP="00CE7411">
            <w:pPr>
              <w:spacing w:line="360" w:lineRule="auto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411" w:rsidRPr="0053062A" w:rsidRDefault="00CE7411" w:rsidP="00CE7411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CE7411" w:rsidRPr="00F90494" w:rsidRDefault="00F90494" w:rsidP="00F90494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CE7411" w:rsidRPr="00F90494">
              <w:rPr>
                <w:sz w:val="28"/>
                <w:szCs w:val="28"/>
              </w:rPr>
              <w:t>КАРАР</w:t>
            </w:r>
          </w:p>
          <w:p w:rsidR="00CE7411" w:rsidRPr="008D4543" w:rsidRDefault="00CE7411">
            <w:pPr>
              <w:rPr>
                <w:sz w:val="12"/>
                <w:szCs w:val="12"/>
              </w:rPr>
            </w:pPr>
          </w:p>
          <w:p w:rsidR="00CE7411" w:rsidRPr="00033D7E" w:rsidRDefault="00CE7411" w:rsidP="00033D7E">
            <w:pPr>
              <w:spacing w:line="360" w:lineRule="auto"/>
              <w:ind w:left="1250" w:hanging="1250"/>
              <w:jc w:val="center"/>
              <w:rPr>
                <w:sz w:val="28"/>
                <w:szCs w:val="28"/>
              </w:rPr>
            </w:pPr>
            <w:r w:rsidRPr="00033D7E">
              <w:rPr>
                <w:sz w:val="28"/>
                <w:szCs w:val="28"/>
              </w:rPr>
              <w:t xml:space="preserve">№ </w:t>
            </w:r>
            <w:r w:rsidR="00033D7E" w:rsidRPr="00033D7E">
              <w:rPr>
                <w:sz w:val="28"/>
                <w:szCs w:val="28"/>
              </w:rPr>
              <w:t>223</w:t>
            </w:r>
          </w:p>
        </w:tc>
      </w:tr>
    </w:tbl>
    <w:p w:rsidR="00B5464D" w:rsidRDefault="00B5464D" w:rsidP="00B5464D">
      <w:pPr>
        <w:pStyle w:val="FR2"/>
        <w:spacing w:before="0"/>
        <w:rPr>
          <w:rFonts w:ascii="Times New Roman" w:hAnsi="Times New Roman"/>
          <w:b/>
          <w:szCs w:val="28"/>
        </w:rPr>
      </w:pPr>
    </w:p>
    <w:p w:rsidR="00986D2D" w:rsidRPr="002D2A88" w:rsidRDefault="00986D2D" w:rsidP="008D525F">
      <w:pPr>
        <w:jc w:val="both"/>
        <w:outlineLvl w:val="0"/>
        <w:rPr>
          <w:b/>
          <w:color w:val="333333"/>
          <w:sz w:val="28"/>
          <w:szCs w:val="28"/>
        </w:rPr>
      </w:pPr>
    </w:p>
    <w:p w:rsidR="002D2A88" w:rsidRPr="002D2A88" w:rsidRDefault="002D2A88" w:rsidP="00033D7E">
      <w:pPr>
        <w:ind w:left="-567" w:right="-1"/>
        <w:rPr>
          <w:b/>
          <w:sz w:val="28"/>
          <w:szCs w:val="28"/>
        </w:rPr>
      </w:pPr>
      <w:r w:rsidRPr="002D2A88">
        <w:rPr>
          <w:b/>
          <w:sz w:val="28"/>
          <w:szCs w:val="28"/>
        </w:rPr>
        <w:t>Об утверждении регламента проведения</w:t>
      </w:r>
    </w:p>
    <w:p w:rsidR="002D2A88" w:rsidRPr="002D2A88" w:rsidRDefault="002D2A88" w:rsidP="00033D7E">
      <w:pPr>
        <w:ind w:left="-567" w:right="-1"/>
        <w:rPr>
          <w:b/>
          <w:sz w:val="28"/>
          <w:szCs w:val="28"/>
        </w:rPr>
      </w:pPr>
      <w:r w:rsidRPr="002D2A88">
        <w:rPr>
          <w:b/>
          <w:sz w:val="28"/>
          <w:szCs w:val="28"/>
        </w:rPr>
        <w:t xml:space="preserve">внутреннего контроля соответствия </w:t>
      </w:r>
    </w:p>
    <w:p w:rsidR="002D2A88" w:rsidRPr="002D2A88" w:rsidRDefault="002D2A88" w:rsidP="00033D7E">
      <w:pPr>
        <w:ind w:left="-567" w:right="-1"/>
        <w:rPr>
          <w:b/>
          <w:sz w:val="28"/>
          <w:szCs w:val="28"/>
        </w:rPr>
      </w:pPr>
      <w:r w:rsidRPr="002D2A88">
        <w:rPr>
          <w:b/>
          <w:sz w:val="28"/>
          <w:szCs w:val="28"/>
        </w:rPr>
        <w:t>обработки персональных данных</w:t>
      </w:r>
    </w:p>
    <w:p w:rsidR="002D2A88" w:rsidRPr="002D2A88" w:rsidRDefault="002D2A88" w:rsidP="00033D7E">
      <w:pPr>
        <w:ind w:left="-567" w:right="-1"/>
        <w:rPr>
          <w:b/>
          <w:sz w:val="28"/>
          <w:szCs w:val="28"/>
        </w:rPr>
      </w:pPr>
      <w:r w:rsidRPr="002D2A88">
        <w:rPr>
          <w:b/>
          <w:sz w:val="28"/>
          <w:szCs w:val="28"/>
        </w:rPr>
        <w:t>требованиям к защите</w:t>
      </w:r>
    </w:p>
    <w:p w:rsidR="002D2A88" w:rsidRPr="002D2A88" w:rsidRDefault="002D2A88" w:rsidP="00033D7E">
      <w:pPr>
        <w:ind w:left="-567" w:right="-1"/>
        <w:rPr>
          <w:b/>
          <w:sz w:val="28"/>
          <w:szCs w:val="28"/>
        </w:rPr>
      </w:pPr>
      <w:r w:rsidRPr="002D2A88">
        <w:rPr>
          <w:b/>
          <w:sz w:val="28"/>
          <w:szCs w:val="28"/>
        </w:rPr>
        <w:t>персональных данных</w:t>
      </w:r>
    </w:p>
    <w:p w:rsidR="002D2A88" w:rsidRDefault="002D2A88" w:rsidP="00033D7E">
      <w:pPr>
        <w:spacing w:line="276" w:lineRule="auto"/>
        <w:ind w:left="-567" w:right="-1"/>
        <w:rPr>
          <w:b/>
          <w:i/>
          <w:sz w:val="28"/>
          <w:szCs w:val="28"/>
        </w:rPr>
      </w:pPr>
    </w:p>
    <w:p w:rsidR="00033D7E" w:rsidRPr="002D2A88" w:rsidRDefault="00033D7E" w:rsidP="00033D7E">
      <w:pPr>
        <w:spacing w:line="276" w:lineRule="auto"/>
        <w:ind w:left="-567" w:right="-1"/>
        <w:rPr>
          <w:b/>
          <w:i/>
          <w:sz w:val="28"/>
          <w:szCs w:val="28"/>
        </w:rPr>
      </w:pPr>
    </w:p>
    <w:p w:rsidR="002D2A88" w:rsidRPr="002D2A88" w:rsidRDefault="002D2A88" w:rsidP="00033D7E">
      <w:pPr>
        <w:tabs>
          <w:tab w:val="left" w:pos="1134"/>
        </w:tabs>
        <w:spacing w:line="276" w:lineRule="auto"/>
        <w:ind w:left="-567" w:firstLine="709"/>
        <w:jc w:val="both"/>
        <w:rPr>
          <w:spacing w:val="10"/>
          <w:sz w:val="28"/>
          <w:szCs w:val="28"/>
        </w:rPr>
      </w:pPr>
      <w:r w:rsidRPr="002D2A88">
        <w:rPr>
          <w:sz w:val="28"/>
          <w:szCs w:val="28"/>
        </w:rPr>
        <w:t xml:space="preserve">Во исполнение требований Федерального закона </w:t>
      </w:r>
      <w:r w:rsidR="00F03574" w:rsidRPr="002D2A88">
        <w:rPr>
          <w:sz w:val="28"/>
          <w:szCs w:val="28"/>
        </w:rPr>
        <w:t>от 27</w:t>
      </w:r>
      <w:r w:rsidR="00F03574">
        <w:rPr>
          <w:sz w:val="28"/>
          <w:szCs w:val="28"/>
        </w:rPr>
        <w:t xml:space="preserve"> июля 2</w:t>
      </w:r>
      <w:r w:rsidR="00F03574" w:rsidRPr="002D2A88">
        <w:rPr>
          <w:sz w:val="28"/>
          <w:szCs w:val="28"/>
        </w:rPr>
        <w:t>006 г</w:t>
      </w:r>
      <w:r w:rsidR="00F03574">
        <w:rPr>
          <w:sz w:val="28"/>
          <w:szCs w:val="28"/>
        </w:rPr>
        <w:t xml:space="preserve">ода </w:t>
      </w:r>
      <w:r w:rsidRPr="002D2A88">
        <w:rPr>
          <w:sz w:val="28"/>
          <w:szCs w:val="28"/>
        </w:rPr>
        <w:t xml:space="preserve">№152-ФЗ «О персональных данных» и прочих нормативных документов по защите информации, </w:t>
      </w:r>
    </w:p>
    <w:p w:rsidR="00E20329" w:rsidRDefault="00E20329" w:rsidP="00033D7E">
      <w:pPr>
        <w:ind w:left="-567" w:firstLine="708"/>
        <w:jc w:val="both"/>
        <w:rPr>
          <w:sz w:val="28"/>
          <w:szCs w:val="28"/>
        </w:rPr>
      </w:pPr>
    </w:p>
    <w:p w:rsidR="008D525F" w:rsidRPr="002865D3" w:rsidRDefault="008D525F" w:rsidP="00033D7E">
      <w:pPr>
        <w:ind w:left="-567" w:firstLine="708"/>
        <w:jc w:val="center"/>
        <w:rPr>
          <w:sz w:val="28"/>
          <w:szCs w:val="28"/>
        </w:rPr>
      </w:pPr>
      <w:r w:rsidRPr="00D42EAD">
        <w:rPr>
          <w:b/>
          <w:sz w:val="28"/>
          <w:szCs w:val="28"/>
        </w:rPr>
        <w:t>постановляю</w:t>
      </w:r>
      <w:r w:rsidRPr="002865D3">
        <w:rPr>
          <w:sz w:val="28"/>
          <w:szCs w:val="28"/>
        </w:rPr>
        <w:t>:</w:t>
      </w:r>
    </w:p>
    <w:p w:rsidR="008D525F" w:rsidRPr="002D2A88" w:rsidRDefault="008D525F" w:rsidP="00033D7E">
      <w:pPr>
        <w:ind w:left="-567"/>
        <w:rPr>
          <w:sz w:val="28"/>
          <w:szCs w:val="28"/>
        </w:rPr>
      </w:pPr>
    </w:p>
    <w:p w:rsidR="00033D7E" w:rsidRDefault="002D2A88" w:rsidP="00033D7E">
      <w:pPr>
        <w:numPr>
          <w:ilvl w:val="0"/>
          <w:numId w:val="5"/>
        </w:numPr>
        <w:tabs>
          <w:tab w:val="left" w:pos="426"/>
        </w:tabs>
        <w:spacing w:line="276" w:lineRule="auto"/>
        <w:ind w:left="-567" w:firstLine="710"/>
        <w:jc w:val="both"/>
        <w:rPr>
          <w:sz w:val="28"/>
          <w:szCs w:val="28"/>
        </w:rPr>
      </w:pPr>
      <w:r w:rsidRPr="002D2A88">
        <w:rPr>
          <w:sz w:val="28"/>
          <w:szCs w:val="28"/>
        </w:rPr>
        <w:t>Утвердить и ввести в действие Регламент проведения внутреннего контроля соответствия обработки персональных д</w:t>
      </w:r>
      <w:r w:rsidR="00033D7E">
        <w:rPr>
          <w:sz w:val="28"/>
          <w:szCs w:val="28"/>
        </w:rPr>
        <w:t xml:space="preserve">анных в Исполнительном комитете </w:t>
      </w:r>
      <w:r w:rsidRPr="002D2A88">
        <w:rPr>
          <w:sz w:val="28"/>
          <w:szCs w:val="28"/>
        </w:rPr>
        <w:t>Алексеевского муниципального района Республики Татарстан требованиям к защите персональных данных (далее – Регламент) (Приложение).</w:t>
      </w:r>
    </w:p>
    <w:p w:rsidR="00033D7E" w:rsidRDefault="002D2A88" w:rsidP="00033D7E">
      <w:pPr>
        <w:numPr>
          <w:ilvl w:val="0"/>
          <w:numId w:val="5"/>
        </w:numPr>
        <w:tabs>
          <w:tab w:val="left" w:pos="426"/>
        </w:tabs>
        <w:spacing w:line="276" w:lineRule="auto"/>
        <w:ind w:left="-567" w:firstLine="710"/>
        <w:jc w:val="both"/>
        <w:rPr>
          <w:sz w:val="28"/>
          <w:szCs w:val="28"/>
        </w:rPr>
      </w:pPr>
      <w:r w:rsidRPr="00033D7E">
        <w:rPr>
          <w:sz w:val="28"/>
          <w:szCs w:val="28"/>
        </w:rPr>
        <w:t>Требования Регламента довести до работников, непосредственно осуществляющих защиту персональных данных.</w:t>
      </w:r>
    </w:p>
    <w:p w:rsidR="002D2A88" w:rsidRPr="00033D7E" w:rsidRDefault="002D2A88" w:rsidP="00033D7E">
      <w:pPr>
        <w:numPr>
          <w:ilvl w:val="0"/>
          <w:numId w:val="5"/>
        </w:numPr>
        <w:tabs>
          <w:tab w:val="left" w:pos="426"/>
        </w:tabs>
        <w:spacing w:line="276" w:lineRule="auto"/>
        <w:ind w:left="-567" w:firstLine="710"/>
        <w:jc w:val="both"/>
        <w:rPr>
          <w:sz w:val="28"/>
          <w:szCs w:val="28"/>
        </w:rPr>
      </w:pPr>
      <w:r w:rsidRPr="00033D7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D525F" w:rsidRPr="002D2A88" w:rsidRDefault="008D525F" w:rsidP="00033D7E">
      <w:pPr>
        <w:ind w:left="-567"/>
        <w:rPr>
          <w:sz w:val="28"/>
          <w:szCs w:val="28"/>
        </w:rPr>
      </w:pPr>
    </w:p>
    <w:p w:rsidR="008D525F" w:rsidRPr="002865D3" w:rsidRDefault="008D525F" w:rsidP="00033D7E">
      <w:pPr>
        <w:ind w:left="-567"/>
        <w:rPr>
          <w:sz w:val="28"/>
          <w:szCs w:val="28"/>
        </w:rPr>
      </w:pPr>
    </w:p>
    <w:p w:rsidR="008D525F" w:rsidRPr="00927672" w:rsidRDefault="008D525F" w:rsidP="00033D7E">
      <w:pPr>
        <w:ind w:left="-567"/>
        <w:rPr>
          <w:b/>
          <w:sz w:val="28"/>
          <w:szCs w:val="28"/>
        </w:rPr>
      </w:pPr>
      <w:r w:rsidRPr="00927672">
        <w:rPr>
          <w:b/>
          <w:sz w:val="28"/>
          <w:szCs w:val="28"/>
        </w:rPr>
        <w:t xml:space="preserve">Руководитель </w:t>
      </w:r>
    </w:p>
    <w:p w:rsidR="008D525F" w:rsidRDefault="008D525F" w:rsidP="00033D7E">
      <w:pPr>
        <w:ind w:left="-567"/>
        <w:rPr>
          <w:b/>
          <w:sz w:val="28"/>
          <w:szCs w:val="28"/>
        </w:rPr>
      </w:pPr>
      <w:r w:rsidRPr="00927672">
        <w:rPr>
          <w:b/>
          <w:sz w:val="28"/>
          <w:szCs w:val="28"/>
        </w:rPr>
        <w:t>Исполнительного комитета</w:t>
      </w:r>
      <w:r w:rsidRPr="00927672">
        <w:rPr>
          <w:b/>
          <w:sz w:val="28"/>
          <w:szCs w:val="28"/>
        </w:rPr>
        <w:tab/>
      </w:r>
      <w:r w:rsidRPr="00927672">
        <w:rPr>
          <w:b/>
          <w:sz w:val="28"/>
          <w:szCs w:val="28"/>
        </w:rPr>
        <w:tab/>
      </w:r>
      <w:r w:rsidRPr="00927672">
        <w:rPr>
          <w:b/>
          <w:sz w:val="28"/>
          <w:szCs w:val="28"/>
        </w:rPr>
        <w:tab/>
      </w:r>
      <w:r w:rsidRPr="00927672">
        <w:rPr>
          <w:b/>
          <w:sz w:val="28"/>
          <w:szCs w:val="28"/>
        </w:rPr>
        <w:tab/>
        <w:t xml:space="preserve">   </w:t>
      </w:r>
      <w:r w:rsidR="00F2004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Н.К.Кадыров</w:t>
      </w:r>
    </w:p>
    <w:p w:rsidR="008D525F" w:rsidRDefault="008D525F" w:rsidP="008D525F">
      <w:pPr>
        <w:rPr>
          <w:b/>
          <w:sz w:val="28"/>
          <w:szCs w:val="28"/>
        </w:rPr>
      </w:pPr>
    </w:p>
    <w:p w:rsidR="008D525F" w:rsidRDefault="008D525F" w:rsidP="008D525F">
      <w:pPr>
        <w:rPr>
          <w:b/>
          <w:sz w:val="28"/>
          <w:szCs w:val="28"/>
        </w:rPr>
      </w:pPr>
    </w:p>
    <w:p w:rsidR="008D525F" w:rsidRDefault="008D525F" w:rsidP="008D525F">
      <w:pPr>
        <w:rPr>
          <w:b/>
          <w:sz w:val="28"/>
          <w:szCs w:val="28"/>
        </w:rPr>
      </w:pPr>
    </w:p>
    <w:p w:rsidR="003F0E36" w:rsidRDefault="003F0E36" w:rsidP="008D525F">
      <w:pPr>
        <w:rPr>
          <w:b/>
          <w:sz w:val="28"/>
          <w:szCs w:val="28"/>
        </w:rPr>
      </w:pPr>
    </w:p>
    <w:p w:rsidR="003F0E36" w:rsidRDefault="003F0E36" w:rsidP="008D525F">
      <w:pPr>
        <w:rPr>
          <w:b/>
          <w:sz w:val="28"/>
          <w:szCs w:val="28"/>
        </w:rPr>
      </w:pPr>
    </w:p>
    <w:p w:rsidR="003F0E36" w:rsidRDefault="003F0E36" w:rsidP="008D525F">
      <w:pPr>
        <w:rPr>
          <w:b/>
          <w:sz w:val="28"/>
          <w:szCs w:val="28"/>
        </w:rPr>
      </w:pPr>
    </w:p>
    <w:p w:rsidR="00033D7E" w:rsidRDefault="00033D7E" w:rsidP="003F0E36">
      <w:pPr>
        <w:ind w:firstLine="5387"/>
        <w:rPr>
          <w:spacing w:val="2"/>
          <w:sz w:val="28"/>
          <w:szCs w:val="28"/>
        </w:rPr>
      </w:pPr>
    </w:p>
    <w:p w:rsidR="00033D7E" w:rsidRDefault="00033D7E" w:rsidP="003F0E36">
      <w:pPr>
        <w:ind w:firstLine="5387"/>
        <w:rPr>
          <w:spacing w:val="2"/>
          <w:sz w:val="28"/>
          <w:szCs w:val="28"/>
        </w:rPr>
      </w:pPr>
    </w:p>
    <w:p w:rsidR="00033D7E" w:rsidRDefault="00033D7E" w:rsidP="003F0E36">
      <w:pPr>
        <w:ind w:firstLine="5387"/>
        <w:rPr>
          <w:spacing w:val="2"/>
          <w:sz w:val="28"/>
          <w:szCs w:val="28"/>
        </w:rPr>
      </w:pPr>
    </w:p>
    <w:p w:rsidR="00F03574" w:rsidRDefault="008D525F" w:rsidP="003F0E36">
      <w:pPr>
        <w:ind w:firstLine="5387"/>
        <w:rPr>
          <w:spacing w:val="2"/>
          <w:sz w:val="28"/>
          <w:szCs w:val="28"/>
        </w:rPr>
      </w:pPr>
      <w:r w:rsidRPr="00B203AE">
        <w:rPr>
          <w:spacing w:val="2"/>
          <w:sz w:val="28"/>
          <w:szCs w:val="28"/>
        </w:rPr>
        <w:t>Прило</w:t>
      </w:r>
      <w:r>
        <w:rPr>
          <w:spacing w:val="2"/>
          <w:sz w:val="28"/>
          <w:szCs w:val="28"/>
        </w:rPr>
        <w:t xml:space="preserve">жение </w:t>
      </w:r>
    </w:p>
    <w:p w:rsidR="008D525F" w:rsidRPr="005271E6" w:rsidRDefault="008D525F" w:rsidP="003F0E36">
      <w:pPr>
        <w:ind w:firstLine="5387"/>
        <w:rPr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к постановлению </w:t>
      </w:r>
    </w:p>
    <w:p w:rsidR="008D525F" w:rsidRDefault="008D525F" w:rsidP="003F0E36">
      <w:pPr>
        <w:shd w:val="clear" w:color="auto" w:fill="FFFFFF"/>
        <w:ind w:firstLine="5387"/>
        <w:textAlignment w:val="baseline"/>
        <w:rPr>
          <w:spacing w:val="2"/>
          <w:sz w:val="28"/>
          <w:szCs w:val="28"/>
        </w:rPr>
      </w:pPr>
      <w:r w:rsidRPr="00B203AE">
        <w:rPr>
          <w:spacing w:val="2"/>
          <w:sz w:val="28"/>
          <w:szCs w:val="28"/>
        </w:rPr>
        <w:t xml:space="preserve">Исполнительного комитета </w:t>
      </w:r>
    </w:p>
    <w:p w:rsidR="000522A4" w:rsidRDefault="008D525F" w:rsidP="003F0E36">
      <w:pPr>
        <w:shd w:val="clear" w:color="auto" w:fill="FFFFFF"/>
        <w:ind w:firstLine="5387"/>
        <w:textAlignment w:val="baseline"/>
        <w:rPr>
          <w:spacing w:val="2"/>
          <w:sz w:val="28"/>
          <w:szCs w:val="28"/>
        </w:rPr>
      </w:pPr>
      <w:r w:rsidRPr="00B203AE">
        <w:rPr>
          <w:spacing w:val="2"/>
          <w:sz w:val="28"/>
          <w:szCs w:val="28"/>
        </w:rPr>
        <w:t>Алексеевского</w:t>
      </w:r>
      <w:r>
        <w:rPr>
          <w:spacing w:val="2"/>
          <w:sz w:val="28"/>
          <w:szCs w:val="28"/>
        </w:rPr>
        <w:t xml:space="preserve"> муниципального</w:t>
      </w:r>
    </w:p>
    <w:p w:rsidR="008D525F" w:rsidRDefault="008D525F" w:rsidP="003F0E36">
      <w:pPr>
        <w:shd w:val="clear" w:color="auto" w:fill="FFFFFF"/>
        <w:ind w:firstLine="538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района Республики Татарстан</w:t>
      </w:r>
    </w:p>
    <w:p w:rsidR="008D525F" w:rsidRPr="00B203AE" w:rsidRDefault="008D525F" w:rsidP="003F0E36">
      <w:pPr>
        <w:shd w:val="clear" w:color="auto" w:fill="FFFFFF"/>
        <w:ind w:firstLine="5387"/>
        <w:textAlignment w:val="baseline"/>
        <w:rPr>
          <w:spacing w:val="2"/>
          <w:sz w:val="28"/>
          <w:szCs w:val="28"/>
        </w:rPr>
      </w:pPr>
      <w:r w:rsidRPr="00B203AE">
        <w:rPr>
          <w:spacing w:val="2"/>
          <w:sz w:val="28"/>
          <w:szCs w:val="28"/>
        </w:rPr>
        <w:t xml:space="preserve">от  </w:t>
      </w:r>
      <w:r w:rsidR="00033D7E">
        <w:rPr>
          <w:spacing w:val="2"/>
          <w:sz w:val="28"/>
          <w:szCs w:val="28"/>
        </w:rPr>
        <w:t>23.06.2020</w:t>
      </w:r>
      <w:r>
        <w:rPr>
          <w:spacing w:val="2"/>
          <w:sz w:val="28"/>
          <w:szCs w:val="28"/>
        </w:rPr>
        <w:t xml:space="preserve"> № </w:t>
      </w:r>
      <w:r w:rsidR="00033D7E">
        <w:rPr>
          <w:spacing w:val="2"/>
          <w:sz w:val="28"/>
          <w:szCs w:val="28"/>
        </w:rPr>
        <w:t>223</w:t>
      </w:r>
    </w:p>
    <w:p w:rsidR="008D525F" w:rsidRPr="003F0E36" w:rsidRDefault="008D525F" w:rsidP="008D525F">
      <w:pPr>
        <w:ind w:firstLine="5529"/>
        <w:rPr>
          <w:sz w:val="28"/>
          <w:szCs w:val="28"/>
        </w:rPr>
      </w:pPr>
    </w:p>
    <w:p w:rsidR="008D525F" w:rsidRPr="003F0E36" w:rsidRDefault="008D525F" w:rsidP="008D525F">
      <w:pPr>
        <w:rPr>
          <w:sz w:val="28"/>
          <w:szCs w:val="28"/>
        </w:rPr>
      </w:pPr>
    </w:p>
    <w:p w:rsidR="003F0E36" w:rsidRPr="003F0E36" w:rsidRDefault="003F0E36" w:rsidP="003F0E3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3F0E36">
        <w:rPr>
          <w:b/>
          <w:sz w:val="28"/>
          <w:szCs w:val="28"/>
        </w:rPr>
        <w:t>РЕГЛАМЕНТ</w:t>
      </w:r>
    </w:p>
    <w:p w:rsidR="003F0E36" w:rsidRPr="003F0E36" w:rsidRDefault="003F0E36" w:rsidP="003F0E3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3F0E36">
        <w:rPr>
          <w:b/>
          <w:sz w:val="28"/>
          <w:szCs w:val="28"/>
        </w:rPr>
        <w:t>проведения внутреннего контроля соответствия обработки персональных данных в Исполнительном комитете Алексеевского муниципального района Республики Татарстан требованиям к защите персональных данных</w:t>
      </w:r>
    </w:p>
    <w:p w:rsidR="003F0E36" w:rsidRPr="003F0E36" w:rsidRDefault="003F0E36" w:rsidP="003F0E36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0E36" w:rsidRPr="003F0E36" w:rsidRDefault="003F0E36" w:rsidP="003F0E36">
      <w:pPr>
        <w:numPr>
          <w:ilvl w:val="0"/>
          <w:numId w:val="6"/>
        </w:numPr>
        <w:tabs>
          <w:tab w:val="left" w:pos="426"/>
        </w:tabs>
        <w:spacing w:before="120" w:after="240"/>
        <w:ind w:left="0" w:firstLine="0"/>
        <w:jc w:val="center"/>
        <w:rPr>
          <w:b/>
          <w:sz w:val="28"/>
          <w:szCs w:val="28"/>
        </w:rPr>
      </w:pPr>
      <w:r w:rsidRPr="003F0E36">
        <w:rPr>
          <w:b/>
          <w:sz w:val="28"/>
          <w:szCs w:val="28"/>
        </w:rPr>
        <w:t>Основные термины и определения</w:t>
      </w:r>
    </w:p>
    <w:p w:rsidR="003F0E36" w:rsidRPr="003F0E36" w:rsidRDefault="003F0E36" w:rsidP="003F0E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3F0E36" w:rsidRPr="003F0E36" w:rsidRDefault="003F0E36" w:rsidP="003F0E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Инцидент информационной безопасности – любое непредвиденное или нежелательное событие, которое может нарушить деятельность или информационную безопасность. Инцидентами информационной безопасности являются: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утрата услуг, оборудования или устройств;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системные сбои или перегрузки;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ошибки пользователей;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несоблюдение политики или рекомендаций по информационной безопасности;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нарушение физических мер защиты;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неконтролируемые изменения систем;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сбои программного обеспечения и отказы технических средств;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нарушение правил доступа.</w:t>
      </w:r>
    </w:p>
    <w:p w:rsidR="003F0E36" w:rsidRPr="003F0E36" w:rsidRDefault="003F0E36" w:rsidP="003F0E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F0E36" w:rsidRPr="003F0E36" w:rsidRDefault="003F0E36" w:rsidP="003F0E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lastRenderedPageBreak/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3F0E36" w:rsidRPr="003F0E36" w:rsidRDefault="003F0E36" w:rsidP="003F0E3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используемое для защиты информации.</w:t>
      </w:r>
    </w:p>
    <w:p w:rsidR="003F0E36" w:rsidRPr="003F0E36" w:rsidRDefault="003F0E36" w:rsidP="003F0E36">
      <w:pPr>
        <w:numPr>
          <w:ilvl w:val="0"/>
          <w:numId w:val="6"/>
        </w:numPr>
        <w:tabs>
          <w:tab w:val="left" w:pos="426"/>
        </w:tabs>
        <w:spacing w:before="120" w:after="240"/>
        <w:ind w:left="0" w:firstLine="0"/>
        <w:jc w:val="center"/>
        <w:rPr>
          <w:b/>
          <w:sz w:val="28"/>
          <w:szCs w:val="28"/>
        </w:rPr>
      </w:pPr>
      <w:r w:rsidRPr="003F0E36">
        <w:rPr>
          <w:b/>
          <w:sz w:val="28"/>
          <w:szCs w:val="28"/>
        </w:rPr>
        <w:t>Общие положения</w:t>
      </w:r>
    </w:p>
    <w:p w:rsidR="003F0E36" w:rsidRPr="003F0E36" w:rsidRDefault="003F0E36" w:rsidP="003F0E36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Настоящий Регламент проведения внутреннего контроля соответствия обработки персональных данных в Исполнительном комитете Алексеевского муниципального района Республики Татарстан требованиям к защите персональных данных (далее – Регламент), разработан в соответствии с законодательством Российской Федерации о персональных данных (далее – ПДн) и нормативными правовыми актами (методическими документами) федеральных органов исполнительной власти по вопросам безопасности ПДн при их обработке в информационных системах персональных данных (далее – ИСПДн).</w:t>
      </w:r>
    </w:p>
    <w:p w:rsidR="003F0E36" w:rsidRPr="003F0E36" w:rsidRDefault="003F0E36" w:rsidP="003F0E36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Настоящий Регламент определяет порядок проведения внутреннего контроля соответствия обработки ПДн (далее – Внутренний контроль), требованиям к защите ПДн.</w:t>
      </w:r>
    </w:p>
    <w:p w:rsidR="003F0E36" w:rsidRDefault="003F0E36" w:rsidP="003F0E36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 xml:space="preserve">Регламент обязателен для исполнения всеми работниками Исполнительного комитета Алексеевского муниципального района Республики Татарстан (далее – </w:t>
      </w:r>
      <w:r w:rsidR="00F03574">
        <w:rPr>
          <w:sz w:val="28"/>
          <w:szCs w:val="28"/>
        </w:rPr>
        <w:t>Исполком</w:t>
      </w:r>
      <w:r w:rsidRPr="003F0E36">
        <w:rPr>
          <w:sz w:val="28"/>
          <w:szCs w:val="28"/>
        </w:rPr>
        <w:t>), непосредственно осуществляющими защиту ПДн.</w:t>
      </w:r>
    </w:p>
    <w:p w:rsidR="003F0E36" w:rsidRPr="003F0E36" w:rsidRDefault="003F0E36" w:rsidP="003F0E36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3F0E36" w:rsidRPr="003F0E36" w:rsidRDefault="003F0E36" w:rsidP="003F0E36">
      <w:pPr>
        <w:numPr>
          <w:ilvl w:val="0"/>
          <w:numId w:val="6"/>
        </w:numPr>
        <w:tabs>
          <w:tab w:val="left" w:pos="426"/>
        </w:tabs>
        <w:spacing w:before="120" w:after="240"/>
        <w:ind w:left="0" w:firstLine="0"/>
        <w:jc w:val="center"/>
        <w:rPr>
          <w:b/>
          <w:sz w:val="28"/>
          <w:szCs w:val="28"/>
        </w:rPr>
      </w:pPr>
      <w:r w:rsidRPr="003F0E36">
        <w:rPr>
          <w:b/>
          <w:sz w:val="28"/>
          <w:szCs w:val="28"/>
        </w:rPr>
        <w:t>Порядок проведения внутреннего контроля</w:t>
      </w:r>
    </w:p>
    <w:p w:rsidR="003F0E36" w:rsidRPr="003F0E36" w:rsidRDefault="003F0E36" w:rsidP="003F0E3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 xml:space="preserve">Для проведения внутреннего контроля в ИСПДн </w:t>
      </w:r>
      <w:r w:rsidR="00F03574">
        <w:rPr>
          <w:sz w:val="28"/>
          <w:szCs w:val="28"/>
        </w:rPr>
        <w:t>постановлением Исполнительного комитета</w:t>
      </w:r>
      <w:r w:rsidRPr="003F0E36">
        <w:rPr>
          <w:sz w:val="28"/>
          <w:szCs w:val="28"/>
        </w:rPr>
        <w:t xml:space="preserve"> создаётся комиссия, состоящая не менее чем из трех человек с обязательным включением в её состав:</w:t>
      </w:r>
    </w:p>
    <w:p w:rsidR="003F0E36" w:rsidRPr="003F0E36" w:rsidRDefault="003F0E36" w:rsidP="003F0E36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ответственного за обеспечение безопасности ПДн в ИСПДн;</w:t>
      </w:r>
    </w:p>
    <w:p w:rsidR="003F0E36" w:rsidRPr="003F0E36" w:rsidRDefault="003F0E36" w:rsidP="003F0E36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ответственного за организацию обработки ПДн в Комитете.</w:t>
      </w:r>
    </w:p>
    <w:p w:rsidR="003F0E36" w:rsidRPr="003F0E36" w:rsidRDefault="003F0E36" w:rsidP="003F0E3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 xml:space="preserve">Председатель комиссии организует работу комиссии, решает вопросы взаимодействия комиссии с руководителями и работниками </w:t>
      </w:r>
      <w:r w:rsidR="00F03574">
        <w:rPr>
          <w:sz w:val="28"/>
          <w:szCs w:val="28"/>
        </w:rPr>
        <w:t>Исполкома</w:t>
      </w:r>
      <w:r w:rsidRPr="003F0E36">
        <w:rPr>
          <w:sz w:val="28"/>
          <w:szCs w:val="28"/>
        </w:rPr>
        <w:t>, готовит и ведёт заседания комиссии, подписывает протоколы заседаний. По окончании работы комиссии готовится заключение по результатам внутреннего контроля, которое передается на рассмотрение Руководителю Комитета.</w:t>
      </w:r>
    </w:p>
    <w:p w:rsidR="003F0E36" w:rsidRPr="003F0E36" w:rsidRDefault="003F0E36" w:rsidP="003F0E3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lastRenderedPageBreak/>
        <w:t>Внутренний контроль проводится в соответствии с «Планом проведения внутреннего контроля соответствия обработки персональных данных требованиям к защите персональных данных», утвержденным приказом Руководителя Комитета, форма которого установлена в Приложении 1 к настоящему Регламенту.</w:t>
      </w:r>
    </w:p>
    <w:p w:rsidR="003F0E36" w:rsidRPr="003F0E36" w:rsidRDefault="003F0E36" w:rsidP="003F0E3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В «Плане проведения внутреннего контроля соответствия обработки персональных данных требованиям к защите персональных данных» указывается перечень проводимых мероприятий внутреннего контроля и периодичность их проведения.</w:t>
      </w:r>
    </w:p>
    <w:p w:rsidR="003F0E36" w:rsidRPr="003F0E36" w:rsidRDefault="003F0E36" w:rsidP="003F0E3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 xml:space="preserve">Комиссия проводит внутренний контроль непосредственно на месте обработки ПДн, опрашивает работников </w:t>
      </w:r>
      <w:r w:rsidR="00DA0EAB">
        <w:rPr>
          <w:sz w:val="28"/>
          <w:szCs w:val="28"/>
        </w:rPr>
        <w:t>Исполкома</w:t>
      </w:r>
      <w:r w:rsidRPr="003F0E36">
        <w:rPr>
          <w:sz w:val="28"/>
          <w:szCs w:val="28"/>
        </w:rPr>
        <w:t>, осуществляющих обработку ПДн, осматривает рабочие места.</w:t>
      </w:r>
    </w:p>
    <w:p w:rsidR="003F0E36" w:rsidRPr="003F0E36" w:rsidRDefault="003F0E36" w:rsidP="003F0E3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В ходе проведения внутреннего контроля осуществляется: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контроль выполнения организационных и технических мер по обеспечению безопасности ПДн при их обработке в ИСПДн, необходимых для выполнения требований к защите ПДн;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анализ изменения угроз безопасности ПДн в ИСПДн, возникающих в ходе ее эксплуатации;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проверка параметров настройки и правильности функционирования программного обеспечения и средств защиты информации (далее – СЗИ);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 xml:space="preserve">контроль состава технических средств, программного обеспечения и СЗИ; 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состояние учета СЗИ;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состояние учета средств шифровальной (криптографической) защиты информации;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состояние учета съемных машинных носителей ПДн;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соблюдение правил доступа к ПДн;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контроль наличия (отсутствия) фактов несанкционированного доступа к ПДн;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соблюдение пользователями ИСПДн парольной политики;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соблюдение пользователями ИСПДн антивирусной политики;</w:t>
      </w:r>
    </w:p>
    <w:p w:rsidR="003F0E36" w:rsidRPr="003F0E36" w:rsidRDefault="003F0E36" w:rsidP="003F0E3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соблюдение пользователями ИСПДн правил работы со съемными машинными носителями ПДн.</w:t>
      </w:r>
    </w:p>
    <w:p w:rsidR="003F0E36" w:rsidRPr="003F0E36" w:rsidRDefault="003F0E36" w:rsidP="003F0E3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В целях проведения внутреннего контроля все работники Комитета обязаны по первому требованию членов комиссии предъявить для проверки все числящиеся за ними материалы и документы, дать устные или письменные объяснения по существу заданных им вопросов.</w:t>
      </w:r>
    </w:p>
    <w:p w:rsidR="003F0E36" w:rsidRPr="003F0E36" w:rsidRDefault="003F0E36" w:rsidP="003F0E3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lastRenderedPageBreak/>
        <w:t>По завершении внутреннего контроля комиссией составляется «Акт о проведении контроля соответствия обработки персональных данных», форма которого установлена в Приложении 2 к настоящему Регламенту.</w:t>
      </w:r>
    </w:p>
    <w:p w:rsidR="003F0E36" w:rsidRPr="003F0E36" w:rsidRDefault="003F0E36" w:rsidP="003F0E3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В «Акте о проведении контроля соответствия обработки персональных данных» указываются:</w:t>
      </w:r>
    </w:p>
    <w:p w:rsidR="003F0E36" w:rsidRPr="003F0E36" w:rsidRDefault="003F0E36" w:rsidP="003F0E36">
      <w:pPr>
        <w:numPr>
          <w:ilvl w:val="0"/>
          <w:numId w:val="9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перечень проведенных мероприятий;</w:t>
      </w:r>
    </w:p>
    <w:p w:rsidR="003F0E36" w:rsidRPr="003F0E36" w:rsidRDefault="003F0E36" w:rsidP="003F0E36">
      <w:pPr>
        <w:numPr>
          <w:ilvl w:val="0"/>
          <w:numId w:val="9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выявленные нарушения;</w:t>
      </w:r>
    </w:p>
    <w:p w:rsidR="003F0E36" w:rsidRPr="003F0E36" w:rsidRDefault="003F0E36" w:rsidP="003F0E36">
      <w:pPr>
        <w:numPr>
          <w:ilvl w:val="0"/>
          <w:numId w:val="9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мероприятия по устранению нарушений;</w:t>
      </w:r>
    </w:p>
    <w:p w:rsidR="003F0E36" w:rsidRPr="003F0E36" w:rsidRDefault="003F0E36" w:rsidP="003F0E36">
      <w:pPr>
        <w:numPr>
          <w:ilvl w:val="0"/>
          <w:numId w:val="9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решения по результатам внутреннего контроля;</w:t>
      </w:r>
    </w:p>
    <w:p w:rsidR="003F0E36" w:rsidRPr="003F0E36" w:rsidRDefault="003F0E36" w:rsidP="003F0E36">
      <w:pPr>
        <w:numPr>
          <w:ilvl w:val="0"/>
          <w:numId w:val="9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сроки устранения нарушений.</w:t>
      </w:r>
    </w:p>
    <w:p w:rsidR="003F0E36" w:rsidRPr="003F0E36" w:rsidRDefault="003F0E36" w:rsidP="003F0E3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Периодичность проведения внутреннего контроля составляет не реже 1 раза в год.</w:t>
      </w:r>
    </w:p>
    <w:p w:rsidR="003F0E36" w:rsidRPr="003F0E36" w:rsidRDefault="003F0E36" w:rsidP="003F0E36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 xml:space="preserve">Предложения о создании комиссии и о плановом/внеплановом проведении внутреннего контроля представляются Руководителю </w:t>
      </w:r>
      <w:r w:rsidR="00DA0EAB">
        <w:rPr>
          <w:sz w:val="28"/>
          <w:szCs w:val="28"/>
        </w:rPr>
        <w:t xml:space="preserve">Исполкома </w:t>
      </w:r>
      <w:r w:rsidRPr="003F0E36">
        <w:rPr>
          <w:sz w:val="28"/>
          <w:szCs w:val="28"/>
        </w:rPr>
        <w:t>Ответственным за организацию обработки ПДн и Ответственным за обеспечение безопасности ПДн в ИСПДн.</w:t>
      </w:r>
    </w:p>
    <w:p w:rsidR="003F0E36" w:rsidRPr="003F0E36" w:rsidRDefault="003F0E36" w:rsidP="003F0E36">
      <w:pPr>
        <w:numPr>
          <w:ilvl w:val="0"/>
          <w:numId w:val="6"/>
        </w:numPr>
        <w:tabs>
          <w:tab w:val="left" w:pos="426"/>
        </w:tabs>
        <w:spacing w:before="120" w:after="240"/>
        <w:ind w:left="0" w:firstLine="0"/>
        <w:jc w:val="center"/>
        <w:rPr>
          <w:b/>
          <w:sz w:val="28"/>
          <w:szCs w:val="28"/>
        </w:rPr>
      </w:pPr>
      <w:r w:rsidRPr="003F0E36">
        <w:rPr>
          <w:b/>
          <w:sz w:val="28"/>
          <w:szCs w:val="28"/>
        </w:rPr>
        <w:t>Ответственность</w:t>
      </w:r>
    </w:p>
    <w:p w:rsidR="003F0E36" w:rsidRPr="003F0E36" w:rsidRDefault="003F0E36" w:rsidP="003F0E36">
      <w:pPr>
        <w:numPr>
          <w:ilvl w:val="1"/>
          <w:numId w:val="10"/>
        </w:numPr>
        <w:tabs>
          <w:tab w:val="left" w:pos="284"/>
          <w:tab w:val="left" w:pos="1134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 xml:space="preserve">Ответственный за организацию обработки ПДн в </w:t>
      </w:r>
      <w:r w:rsidR="00DA0EAB">
        <w:rPr>
          <w:sz w:val="28"/>
          <w:szCs w:val="28"/>
        </w:rPr>
        <w:t>Исполнительном к</w:t>
      </w:r>
      <w:r w:rsidRPr="003F0E36">
        <w:rPr>
          <w:sz w:val="28"/>
          <w:szCs w:val="28"/>
        </w:rPr>
        <w:t>омитете несет ответственность за организацию проведения внутреннего контроля соответствия обработки ПДн в Комитете требованиям к защите ПДн.</w:t>
      </w:r>
    </w:p>
    <w:p w:rsidR="003F0E36" w:rsidRPr="003F0E36" w:rsidRDefault="003F0E36" w:rsidP="003F0E36">
      <w:pPr>
        <w:numPr>
          <w:ilvl w:val="0"/>
          <w:numId w:val="6"/>
        </w:numPr>
        <w:tabs>
          <w:tab w:val="left" w:pos="426"/>
        </w:tabs>
        <w:spacing w:before="120" w:after="240"/>
        <w:ind w:left="0" w:firstLine="0"/>
        <w:jc w:val="center"/>
        <w:rPr>
          <w:b/>
          <w:caps/>
          <w:sz w:val="28"/>
          <w:szCs w:val="28"/>
        </w:rPr>
      </w:pPr>
      <w:r w:rsidRPr="003F0E36">
        <w:rPr>
          <w:b/>
          <w:caps/>
          <w:sz w:val="28"/>
          <w:szCs w:val="28"/>
        </w:rPr>
        <w:t>с</w:t>
      </w:r>
      <w:r w:rsidRPr="003F0E36">
        <w:rPr>
          <w:b/>
          <w:sz w:val="28"/>
          <w:szCs w:val="28"/>
        </w:rPr>
        <w:t>рок действия и порядок внесения изменений</w:t>
      </w:r>
    </w:p>
    <w:p w:rsidR="003F0E36" w:rsidRPr="003F0E36" w:rsidRDefault="003F0E36" w:rsidP="003F0E36">
      <w:pPr>
        <w:numPr>
          <w:ilvl w:val="1"/>
          <w:numId w:val="11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Настоящий Регламент вступает в силу с момента его утверждения и действует бессрочно, до замены новым Регламентом.</w:t>
      </w:r>
    </w:p>
    <w:p w:rsidR="003F0E36" w:rsidRPr="003F0E36" w:rsidRDefault="003F0E36" w:rsidP="003F0E36">
      <w:pPr>
        <w:numPr>
          <w:ilvl w:val="1"/>
          <w:numId w:val="11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>Настоящий Регламент подлежит пересмотру не реже одного раза в три года.</w:t>
      </w:r>
    </w:p>
    <w:p w:rsidR="00033D7E" w:rsidRDefault="003F0E36" w:rsidP="00033D7E">
      <w:pPr>
        <w:numPr>
          <w:ilvl w:val="1"/>
          <w:numId w:val="11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t xml:space="preserve">Изменения и дополнения в настоящий Регламент вносятся </w:t>
      </w:r>
      <w:r w:rsidR="00DA0EAB">
        <w:rPr>
          <w:sz w:val="28"/>
          <w:szCs w:val="28"/>
        </w:rPr>
        <w:t>постановлением Исполнительного к</w:t>
      </w:r>
      <w:r w:rsidRPr="003F0E36">
        <w:rPr>
          <w:sz w:val="28"/>
          <w:szCs w:val="28"/>
        </w:rPr>
        <w:t>омитета.</w:t>
      </w:r>
    </w:p>
    <w:p w:rsidR="00033D7E" w:rsidRDefault="00033D7E" w:rsidP="00033D7E">
      <w:pPr>
        <w:tabs>
          <w:tab w:val="left" w:pos="284"/>
          <w:tab w:val="left" w:pos="1134"/>
        </w:tabs>
        <w:spacing w:line="276" w:lineRule="auto"/>
        <w:ind w:left="1429"/>
        <w:jc w:val="both"/>
        <w:rPr>
          <w:sz w:val="28"/>
          <w:szCs w:val="28"/>
        </w:rPr>
      </w:pPr>
    </w:p>
    <w:p w:rsidR="00033D7E" w:rsidRDefault="00033D7E" w:rsidP="00033D7E">
      <w:pPr>
        <w:tabs>
          <w:tab w:val="left" w:pos="284"/>
          <w:tab w:val="left" w:pos="1134"/>
        </w:tabs>
        <w:spacing w:line="276" w:lineRule="auto"/>
        <w:ind w:left="1429"/>
        <w:jc w:val="both"/>
        <w:rPr>
          <w:sz w:val="28"/>
          <w:szCs w:val="28"/>
        </w:rPr>
      </w:pPr>
    </w:p>
    <w:p w:rsidR="00033D7E" w:rsidRDefault="00033D7E" w:rsidP="00033D7E">
      <w:pPr>
        <w:tabs>
          <w:tab w:val="left" w:pos="284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033D7E">
        <w:rPr>
          <w:b/>
          <w:color w:val="000000"/>
          <w:sz w:val="28"/>
          <w:szCs w:val="28"/>
        </w:rPr>
        <w:t>Управляющий делами</w:t>
      </w:r>
    </w:p>
    <w:p w:rsidR="00033D7E" w:rsidRPr="00301D20" w:rsidRDefault="00033D7E" w:rsidP="00033D7E">
      <w:pPr>
        <w:tabs>
          <w:tab w:val="left" w:pos="284"/>
          <w:tab w:val="left" w:pos="1134"/>
        </w:tabs>
        <w:spacing w:line="276" w:lineRule="auto"/>
        <w:jc w:val="both"/>
        <w:rPr>
          <w:sz w:val="28"/>
          <w:szCs w:val="28"/>
        </w:rPr>
        <w:sectPr w:rsidR="00033D7E" w:rsidRPr="00301D20" w:rsidSect="00B749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557E">
        <w:rPr>
          <w:b/>
          <w:color w:val="000000"/>
          <w:sz w:val="28"/>
          <w:szCs w:val="28"/>
        </w:rPr>
        <w:t>Исполнительного комитета</w:t>
      </w:r>
      <w:r>
        <w:rPr>
          <w:b/>
          <w:color w:val="000000"/>
          <w:sz w:val="28"/>
          <w:szCs w:val="28"/>
        </w:rPr>
        <w:t xml:space="preserve">                                               Г.А.Юсупова</w:t>
      </w:r>
    </w:p>
    <w:p w:rsidR="003F0E36" w:rsidRPr="003F0E36" w:rsidRDefault="003F0E36" w:rsidP="00033D7E">
      <w:pPr>
        <w:tabs>
          <w:tab w:val="left" w:pos="284"/>
          <w:tab w:val="left" w:pos="1134"/>
        </w:tabs>
        <w:spacing w:line="276" w:lineRule="auto"/>
        <w:jc w:val="both"/>
        <w:rPr>
          <w:sz w:val="28"/>
          <w:szCs w:val="28"/>
        </w:rPr>
        <w:sectPr w:rsidR="003F0E36" w:rsidRPr="003F0E36" w:rsidSect="00B63626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3F0E36" w:rsidRPr="003F0E36" w:rsidRDefault="003F0E36" w:rsidP="00033D7E">
      <w:pPr>
        <w:rPr>
          <w:bCs/>
          <w:iCs/>
          <w:sz w:val="28"/>
          <w:szCs w:val="28"/>
        </w:rPr>
      </w:pPr>
      <w:r w:rsidRPr="003F0E36">
        <w:rPr>
          <w:bCs/>
          <w:iCs/>
          <w:sz w:val="28"/>
          <w:szCs w:val="28"/>
        </w:rPr>
        <w:lastRenderedPageBreak/>
        <w:t xml:space="preserve">Приложение 1 </w:t>
      </w:r>
    </w:p>
    <w:p w:rsidR="003F0E36" w:rsidRPr="003F0E36" w:rsidRDefault="003F0E36" w:rsidP="003F0E36">
      <w:pPr>
        <w:ind w:left="5812"/>
        <w:rPr>
          <w:b/>
          <w:sz w:val="28"/>
          <w:szCs w:val="28"/>
        </w:rPr>
      </w:pPr>
      <w:r w:rsidRPr="003F0E36">
        <w:rPr>
          <w:bCs/>
          <w:iCs/>
          <w:sz w:val="28"/>
          <w:szCs w:val="28"/>
        </w:rPr>
        <w:t>к Регламенту проведения внутреннего контроля соответствия обработки персональных данных в Исполнительном комитете Алексеевского муниципального района Республики Татарстан требованиям к защите персональных данных</w:t>
      </w:r>
    </w:p>
    <w:p w:rsidR="003F0E36" w:rsidRPr="003F0E36" w:rsidRDefault="003F0E36" w:rsidP="003F0E36">
      <w:pPr>
        <w:jc w:val="center"/>
        <w:rPr>
          <w:b/>
          <w:sz w:val="28"/>
          <w:szCs w:val="28"/>
        </w:rPr>
      </w:pPr>
    </w:p>
    <w:p w:rsidR="003F0E36" w:rsidRPr="003F0E36" w:rsidRDefault="003F0E36" w:rsidP="003F0E36">
      <w:pPr>
        <w:jc w:val="center"/>
        <w:rPr>
          <w:b/>
          <w:sz w:val="28"/>
          <w:szCs w:val="28"/>
        </w:rPr>
      </w:pPr>
      <w:r w:rsidRPr="003F0E36">
        <w:rPr>
          <w:b/>
          <w:sz w:val="28"/>
          <w:szCs w:val="28"/>
        </w:rPr>
        <w:t>ФОРМА</w:t>
      </w:r>
    </w:p>
    <w:p w:rsidR="003F0E36" w:rsidRPr="003F0E36" w:rsidRDefault="003F0E36" w:rsidP="003F0E36">
      <w:pPr>
        <w:jc w:val="center"/>
        <w:rPr>
          <w:b/>
          <w:sz w:val="28"/>
          <w:szCs w:val="28"/>
        </w:rPr>
      </w:pPr>
    </w:p>
    <w:p w:rsidR="003F0E36" w:rsidRPr="003F0E36" w:rsidRDefault="003F0E36" w:rsidP="003F0E36">
      <w:pPr>
        <w:jc w:val="center"/>
        <w:rPr>
          <w:b/>
          <w:sz w:val="28"/>
          <w:szCs w:val="28"/>
        </w:rPr>
      </w:pPr>
      <w:r w:rsidRPr="003F0E36">
        <w:rPr>
          <w:b/>
          <w:sz w:val="28"/>
          <w:szCs w:val="28"/>
        </w:rPr>
        <w:t>План проведения внутреннего контроля</w:t>
      </w:r>
    </w:p>
    <w:p w:rsidR="003F0E36" w:rsidRPr="003F0E36" w:rsidRDefault="003F0E36" w:rsidP="003F0E36">
      <w:pPr>
        <w:jc w:val="center"/>
        <w:rPr>
          <w:b/>
          <w:sz w:val="28"/>
          <w:szCs w:val="28"/>
        </w:rPr>
      </w:pPr>
      <w:r w:rsidRPr="003F0E36">
        <w:rPr>
          <w:b/>
          <w:sz w:val="28"/>
          <w:szCs w:val="28"/>
        </w:rPr>
        <w:t>соответствия обработки персональных данных</w:t>
      </w:r>
    </w:p>
    <w:p w:rsidR="003F0E36" w:rsidRPr="003F0E36" w:rsidRDefault="003F0E36" w:rsidP="003F0E36">
      <w:pPr>
        <w:jc w:val="center"/>
        <w:rPr>
          <w:b/>
          <w:sz w:val="28"/>
          <w:szCs w:val="28"/>
        </w:rPr>
      </w:pPr>
      <w:r w:rsidRPr="003F0E36">
        <w:rPr>
          <w:b/>
          <w:sz w:val="28"/>
          <w:szCs w:val="28"/>
        </w:rPr>
        <w:t>в Исполнительном комитете Алексеевского муниципального района Республики Татарстан</w:t>
      </w:r>
    </w:p>
    <w:p w:rsidR="003F0E36" w:rsidRPr="003F0E36" w:rsidRDefault="003F0E36" w:rsidP="003F0E36">
      <w:pPr>
        <w:jc w:val="center"/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7248"/>
        <w:gridCol w:w="1713"/>
      </w:tblGrid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  <w:tblHeader/>
        </w:trPr>
        <w:tc>
          <w:tcPr>
            <w:tcW w:w="266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№ п/п</w:t>
            </w:r>
          </w:p>
        </w:tc>
        <w:tc>
          <w:tcPr>
            <w:tcW w:w="3829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Мероприятие</w:t>
            </w:r>
          </w:p>
        </w:tc>
        <w:tc>
          <w:tcPr>
            <w:tcW w:w="905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Регулярность проведения</w:t>
            </w:r>
          </w:p>
        </w:tc>
      </w:tr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" w:type="pct"/>
            <w:vAlign w:val="center"/>
          </w:tcPr>
          <w:p w:rsidR="003F0E36" w:rsidRPr="003F0E36" w:rsidRDefault="003F0E36" w:rsidP="003F0E36">
            <w:pPr>
              <w:numPr>
                <w:ilvl w:val="0"/>
                <w:numId w:val="12"/>
              </w:numPr>
              <w:spacing w:before="60" w:after="6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pct"/>
            <w:vAlign w:val="center"/>
          </w:tcPr>
          <w:p w:rsidR="003F0E36" w:rsidRPr="003F0E36" w:rsidRDefault="003F0E36" w:rsidP="00B6362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 xml:space="preserve">Анализ актуальности локальных нормативных актов (внутренних документов) по вопросам обеспечения безопасности персональных данных: </w:t>
            </w:r>
          </w:p>
          <w:p w:rsidR="003F0E36" w:rsidRPr="003F0E36" w:rsidRDefault="003F0E36" w:rsidP="003F0E36">
            <w:pPr>
              <w:numPr>
                <w:ilvl w:val="0"/>
                <w:numId w:val="9"/>
              </w:numPr>
              <w:tabs>
                <w:tab w:val="left" w:pos="51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Проверка соответствия локальных нормативных актов (внутренних документов) по вопросам обеспечения безопасности персональных данных действующему законодательству РФ по защите персональных данных;</w:t>
            </w:r>
          </w:p>
          <w:p w:rsidR="003F0E36" w:rsidRPr="003F0E36" w:rsidRDefault="003F0E36" w:rsidP="003F0E36">
            <w:pPr>
              <w:numPr>
                <w:ilvl w:val="0"/>
                <w:numId w:val="9"/>
              </w:numPr>
              <w:tabs>
                <w:tab w:val="left" w:pos="51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Учет в локальных нормативных актах (внутренних документах) по вопросам обеспечения безопасности персональных данных изменений в деятельности Исполнительного комитета Алексеевского муниципального района Республики Татарстан по обработке и защите персональных данных.</w:t>
            </w:r>
          </w:p>
        </w:tc>
        <w:tc>
          <w:tcPr>
            <w:tcW w:w="905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 раз в три года или по мере обновления законодательства РФ</w:t>
            </w:r>
          </w:p>
        </w:tc>
      </w:tr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" w:type="pct"/>
            <w:vAlign w:val="center"/>
          </w:tcPr>
          <w:p w:rsidR="003F0E36" w:rsidRPr="003F0E36" w:rsidRDefault="003F0E36" w:rsidP="003F0E36">
            <w:pPr>
              <w:numPr>
                <w:ilvl w:val="0"/>
                <w:numId w:val="12"/>
              </w:numPr>
              <w:spacing w:before="60" w:after="6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pct"/>
            <w:vAlign w:val="center"/>
          </w:tcPr>
          <w:p w:rsidR="003F0E36" w:rsidRPr="003F0E36" w:rsidRDefault="003F0E36" w:rsidP="00B63626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Проверка ознакомления работников с положениями законодательства РФ по защите персональных данных, документами, определяющими политику Исполнительного комитета Алексеевского муниципального района Республики Татарстан в отношении обработки персональных данных и организационно-распорядительными документами по вопросам персональных данных.</w:t>
            </w:r>
          </w:p>
        </w:tc>
        <w:tc>
          <w:tcPr>
            <w:tcW w:w="905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 раз в год</w:t>
            </w:r>
          </w:p>
        </w:tc>
      </w:tr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" w:type="pct"/>
            <w:vAlign w:val="center"/>
          </w:tcPr>
          <w:p w:rsidR="003F0E36" w:rsidRPr="003F0E36" w:rsidRDefault="003F0E36" w:rsidP="003F0E36">
            <w:pPr>
              <w:numPr>
                <w:ilvl w:val="0"/>
                <w:numId w:val="12"/>
              </w:numPr>
              <w:spacing w:before="60" w:after="6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pct"/>
            <w:vAlign w:val="center"/>
          </w:tcPr>
          <w:p w:rsidR="003F0E36" w:rsidRPr="003F0E36" w:rsidRDefault="003F0E36" w:rsidP="00B63626">
            <w:pPr>
              <w:spacing w:before="60" w:after="60"/>
              <w:ind w:left="57" w:right="57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Проверка выполнения работниками – пользователями информационных систем персональных данных инструкций по эксплуатации информационных систем персональных данных, положения о разрешительной системе доступа.</w:t>
            </w:r>
          </w:p>
        </w:tc>
        <w:tc>
          <w:tcPr>
            <w:tcW w:w="905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 раз в год</w:t>
            </w:r>
          </w:p>
        </w:tc>
      </w:tr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" w:type="pct"/>
            <w:vAlign w:val="center"/>
          </w:tcPr>
          <w:p w:rsidR="003F0E36" w:rsidRPr="003F0E36" w:rsidRDefault="003F0E36" w:rsidP="003F0E36">
            <w:pPr>
              <w:numPr>
                <w:ilvl w:val="0"/>
                <w:numId w:val="12"/>
              </w:numPr>
              <w:spacing w:before="60" w:after="6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pct"/>
            <w:vAlign w:val="center"/>
          </w:tcPr>
          <w:p w:rsidR="003F0E36" w:rsidRPr="003F0E36" w:rsidRDefault="003F0E36" w:rsidP="00B63626">
            <w:pPr>
              <w:spacing w:before="60" w:after="60"/>
              <w:ind w:left="57" w:right="57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Проверка актуальности прав разграничения доступа пользователей информационных систем персональных данных, необходимых для выполнения должностных обязанностей.</w:t>
            </w:r>
          </w:p>
        </w:tc>
        <w:tc>
          <w:tcPr>
            <w:tcW w:w="905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 раз в год</w:t>
            </w:r>
          </w:p>
        </w:tc>
      </w:tr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" w:type="pct"/>
            <w:vAlign w:val="center"/>
          </w:tcPr>
          <w:p w:rsidR="003F0E36" w:rsidRPr="003F0E36" w:rsidRDefault="003F0E36" w:rsidP="003F0E36">
            <w:pPr>
              <w:numPr>
                <w:ilvl w:val="0"/>
                <w:numId w:val="12"/>
              </w:numPr>
              <w:spacing w:before="60" w:after="6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pct"/>
            <w:vAlign w:val="center"/>
          </w:tcPr>
          <w:p w:rsidR="003F0E36" w:rsidRPr="003F0E36" w:rsidRDefault="003F0E36" w:rsidP="00B63626">
            <w:pPr>
              <w:spacing w:before="60" w:after="60"/>
              <w:ind w:left="57" w:right="57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Проверка актуальности определенных угроз безопасности персональных данных для информационных систем персональных данных.</w:t>
            </w:r>
          </w:p>
        </w:tc>
        <w:tc>
          <w:tcPr>
            <w:tcW w:w="905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 раз в год</w:t>
            </w:r>
          </w:p>
        </w:tc>
      </w:tr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" w:type="pct"/>
            <w:vAlign w:val="center"/>
          </w:tcPr>
          <w:p w:rsidR="003F0E36" w:rsidRPr="003F0E36" w:rsidRDefault="003F0E36" w:rsidP="003F0E36">
            <w:pPr>
              <w:numPr>
                <w:ilvl w:val="0"/>
                <w:numId w:val="12"/>
              </w:numPr>
              <w:spacing w:before="60" w:after="6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pct"/>
            <w:vAlign w:val="center"/>
          </w:tcPr>
          <w:p w:rsidR="003F0E36" w:rsidRPr="003F0E36" w:rsidRDefault="003F0E36" w:rsidP="00B63626">
            <w:pPr>
              <w:spacing w:before="60" w:after="60"/>
              <w:ind w:left="57" w:right="57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Проверка полноты реализованных технических мер по обеспечению безопасности персональных данных в информационных системах персональных данных с учетом структурно-функциональных характеристик информационных системах персональных данных, информационных технологий, особенностей функционирования информационных системах персональных данных.</w:t>
            </w:r>
          </w:p>
        </w:tc>
        <w:tc>
          <w:tcPr>
            <w:tcW w:w="905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 раз в год</w:t>
            </w:r>
          </w:p>
        </w:tc>
      </w:tr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" w:type="pct"/>
            <w:vAlign w:val="center"/>
          </w:tcPr>
          <w:p w:rsidR="003F0E36" w:rsidRPr="003F0E36" w:rsidRDefault="003F0E36" w:rsidP="003F0E36">
            <w:pPr>
              <w:numPr>
                <w:ilvl w:val="0"/>
                <w:numId w:val="12"/>
              </w:numPr>
              <w:spacing w:before="60" w:after="6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pct"/>
            <w:vAlign w:val="center"/>
          </w:tcPr>
          <w:p w:rsidR="003F0E36" w:rsidRPr="003F0E36" w:rsidRDefault="003F0E36" w:rsidP="00B63626">
            <w:pPr>
              <w:spacing w:before="60" w:after="60"/>
              <w:ind w:left="57" w:right="57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Проверка наличия сертифицированных средств защиты информации, в случаях, когда применение таких средств необходимо для нейтрализации актуальных угроз безопасности персональных данных.</w:t>
            </w:r>
          </w:p>
        </w:tc>
        <w:tc>
          <w:tcPr>
            <w:tcW w:w="905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 раз в год</w:t>
            </w:r>
          </w:p>
        </w:tc>
      </w:tr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" w:type="pct"/>
            <w:vAlign w:val="center"/>
          </w:tcPr>
          <w:p w:rsidR="003F0E36" w:rsidRPr="003F0E36" w:rsidRDefault="003F0E36" w:rsidP="003F0E36">
            <w:pPr>
              <w:numPr>
                <w:ilvl w:val="0"/>
                <w:numId w:val="12"/>
              </w:numPr>
              <w:spacing w:before="60" w:after="6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pct"/>
            <w:vAlign w:val="center"/>
          </w:tcPr>
          <w:p w:rsidR="003F0E36" w:rsidRPr="003F0E36" w:rsidRDefault="003F0E36" w:rsidP="00B63626">
            <w:pPr>
              <w:spacing w:before="60" w:after="60"/>
              <w:ind w:left="57" w:right="57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Проверка правил обращения со съемными машинными носителями персональных данных.</w:t>
            </w:r>
          </w:p>
        </w:tc>
        <w:tc>
          <w:tcPr>
            <w:tcW w:w="905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 раз в год</w:t>
            </w:r>
          </w:p>
        </w:tc>
      </w:tr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" w:type="pct"/>
            <w:vAlign w:val="center"/>
          </w:tcPr>
          <w:p w:rsidR="003F0E36" w:rsidRPr="003F0E36" w:rsidRDefault="003F0E36" w:rsidP="003F0E36">
            <w:pPr>
              <w:numPr>
                <w:ilvl w:val="0"/>
                <w:numId w:val="12"/>
              </w:numPr>
              <w:spacing w:before="60" w:after="6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pct"/>
            <w:vAlign w:val="center"/>
          </w:tcPr>
          <w:p w:rsidR="003F0E36" w:rsidRPr="003F0E36" w:rsidRDefault="003F0E36" w:rsidP="00B63626">
            <w:pPr>
              <w:spacing w:before="60" w:after="60"/>
              <w:ind w:left="57" w:right="57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Проверка актуальности информации, содержащейся в Уведомлении об обработке персональных данных, предоставленной в Роскомнадзор.</w:t>
            </w:r>
          </w:p>
        </w:tc>
        <w:tc>
          <w:tcPr>
            <w:tcW w:w="905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 раз в год</w:t>
            </w:r>
          </w:p>
        </w:tc>
      </w:tr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" w:type="pct"/>
            <w:vAlign w:val="center"/>
          </w:tcPr>
          <w:p w:rsidR="003F0E36" w:rsidRPr="003F0E36" w:rsidRDefault="003F0E36" w:rsidP="003F0E36">
            <w:pPr>
              <w:numPr>
                <w:ilvl w:val="0"/>
                <w:numId w:val="12"/>
              </w:numPr>
              <w:spacing w:before="60" w:after="6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pct"/>
            <w:vAlign w:val="center"/>
          </w:tcPr>
          <w:p w:rsidR="003F0E36" w:rsidRPr="003F0E36" w:rsidRDefault="003F0E36" w:rsidP="00B63626">
            <w:pPr>
              <w:spacing w:before="60" w:after="60"/>
              <w:ind w:left="57" w:right="57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Проверка соответствия условий использования средств криптографической защиты условиям, предусмотренным эксплуатационной и технической документацией к ним.</w:t>
            </w:r>
          </w:p>
        </w:tc>
        <w:tc>
          <w:tcPr>
            <w:tcW w:w="905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 раз в год</w:t>
            </w:r>
          </w:p>
        </w:tc>
      </w:tr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6" w:type="pct"/>
            <w:vAlign w:val="center"/>
          </w:tcPr>
          <w:p w:rsidR="003F0E36" w:rsidRPr="003F0E36" w:rsidRDefault="003F0E36" w:rsidP="003F0E36">
            <w:pPr>
              <w:numPr>
                <w:ilvl w:val="0"/>
                <w:numId w:val="12"/>
              </w:numPr>
              <w:spacing w:before="60" w:after="6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pct"/>
            <w:vAlign w:val="center"/>
          </w:tcPr>
          <w:p w:rsidR="003F0E36" w:rsidRPr="003F0E36" w:rsidRDefault="003F0E36" w:rsidP="00B63626">
            <w:pPr>
              <w:spacing w:before="60" w:after="60"/>
              <w:ind w:left="57" w:right="57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Выявление уязвимостей в информационных системах персональных данных в т.ч. в системе защиты с использованием средства инструментального анализа защищенности.</w:t>
            </w:r>
          </w:p>
        </w:tc>
        <w:tc>
          <w:tcPr>
            <w:tcW w:w="905" w:type="pct"/>
            <w:vAlign w:val="center"/>
          </w:tcPr>
          <w:p w:rsidR="003F0E36" w:rsidRPr="003F0E36" w:rsidRDefault="003F0E36" w:rsidP="00B6362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 раз в год</w:t>
            </w:r>
          </w:p>
        </w:tc>
      </w:tr>
    </w:tbl>
    <w:p w:rsidR="003F0E36" w:rsidRPr="003F0E36" w:rsidRDefault="003F0E36" w:rsidP="003F0E36">
      <w:pPr>
        <w:rPr>
          <w:sz w:val="28"/>
          <w:szCs w:val="28"/>
        </w:rPr>
        <w:sectPr w:rsidR="003F0E36" w:rsidRPr="003F0E36" w:rsidSect="00B63626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3F0E36" w:rsidRPr="003F0E36" w:rsidRDefault="003F0E36" w:rsidP="003F0E36">
      <w:pPr>
        <w:ind w:left="5812"/>
        <w:rPr>
          <w:bCs/>
          <w:iCs/>
          <w:sz w:val="28"/>
          <w:szCs w:val="28"/>
        </w:rPr>
      </w:pPr>
      <w:r w:rsidRPr="003F0E36">
        <w:rPr>
          <w:bCs/>
          <w:iCs/>
          <w:sz w:val="28"/>
          <w:szCs w:val="28"/>
        </w:rPr>
        <w:lastRenderedPageBreak/>
        <w:t xml:space="preserve">Приложение 2 </w:t>
      </w:r>
    </w:p>
    <w:p w:rsidR="003F0E36" w:rsidRPr="003F0E36" w:rsidRDefault="003F0E36" w:rsidP="003F0E36">
      <w:pPr>
        <w:ind w:left="5812"/>
        <w:rPr>
          <w:b/>
          <w:sz w:val="28"/>
          <w:szCs w:val="28"/>
        </w:rPr>
      </w:pPr>
      <w:r w:rsidRPr="003F0E36">
        <w:rPr>
          <w:bCs/>
          <w:iCs/>
          <w:sz w:val="28"/>
          <w:szCs w:val="28"/>
        </w:rPr>
        <w:t>к Регламенту проведения внутреннего контроля соответствия обработки персональных данных в Исполнительном комитете Алексеевского муниципального района Республики Татарстан требованиям к защите персональных данных</w:t>
      </w:r>
    </w:p>
    <w:p w:rsidR="003F0E36" w:rsidRPr="003F0E36" w:rsidRDefault="003F0E36" w:rsidP="003F0E36">
      <w:pPr>
        <w:jc w:val="center"/>
        <w:rPr>
          <w:b/>
          <w:sz w:val="28"/>
          <w:szCs w:val="28"/>
        </w:rPr>
      </w:pPr>
    </w:p>
    <w:p w:rsidR="003F0E36" w:rsidRPr="003F0E36" w:rsidRDefault="003F0E36" w:rsidP="003F0E36">
      <w:pPr>
        <w:jc w:val="center"/>
        <w:rPr>
          <w:b/>
          <w:sz w:val="28"/>
          <w:szCs w:val="28"/>
        </w:rPr>
      </w:pPr>
      <w:r w:rsidRPr="003F0E36">
        <w:rPr>
          <w:b/>
          <w:sz w:val="28"/>
          <w:szCs w:val="28"/>
        </w:rPr>
        <w:t>ФОРМА</w:t>
      </w:r>
    </w:p>
    <w:p w:rsidR="003F0E36" w:rsidRPr="003F0E36" w:rsidRDefault="003F0E36" w:rsidP="003F0E36">
      <w:pPr>
        <w:jc w:val="center"/>
        <w:rPr>
          <w:b/>
          <w:sz w:val="28"/>
          <w:szCs w:val="28"/>
        </w:rPr>
      </w:pPr>
    </w:p>
    <w:p w:rsidR="003F0E36" w:rsidRPr="003F0E36" w:rsidRDefault="003F0E36" w:rsidP="003F0E36">
      <w:pPr>
        <w:jc w:val="center"/>
        <w:rPr>
          <w:b/>
          <w:sz w:val="28"/>
          <w:szCs w:val="28"/>
        </w:rPr>
      </w:pPr>
      <w:r w:rsidRPr="003F0E36">
        <w:rPr>
          <w:b/>
          <w:sz w:val="28"/>
          <w:szCs w:val="28"/>
        </w:rPr>
        <w:t>АКТ</w:t>
      </w:r>
    </w:p>
    <w:p w:rsidR="003F0E36" w:rsidRPr="003F0E36" w:rsidRDefault="003F0E36" w:rsidP="003F0E36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750"/>
        <w:gridCol w:w="3645"/>
        <w:gridCol w:w="2473"/>
        <w:gridCol w:w="2703"/>
      </w:tblGrid>
      <w:tr w:rsidR="003F0E36" w:rsidRPr="003F0E36" w:rsidTr="00B63626">
        <w:trPr>
          <w:trHeight w:val="340"/>
        </w:trPr>
        <w:tc>
          <w:tcPr>
            <w:tcW w:w="392" w:type="pct"/>
          </w:tcPr>
          <w:p w:rsidR="003F0E36" w:rsidRPr="003F0E36" w:rsidRDefault="003F0E36" w:rsidP="00B636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pct"/>
          </w:tcPr>
          <w:p w:rsidR="003F0E36" w:rsidRPr="003F0E36" w:rsidRDefault="003F0E36" w:rsidP="00B63626">
            <w:pPr>
              <w:ind w:left="-108"/>
              <w:jc w:val="both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__________ 20__ г.</w:t>
            </w:r>
          </w:p>
        </w:tc>
        <w:tc>
          <w:tcPr>
            <w:tcW w:w="1292" w:type="pct"/>
          </w:tcPr>
          <w:p w:rsidR="003F0E36" w:rsidRPr="003F0E36" w:rsidRDefault="003F0E36" w:rsidP="00B636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pct"/>
          </w:tcPr>
          <w:p w:rsidR="003F0E36" w:rsidRPr="003F0E36" w:rsidRDefault="003F0E36" w:rsidP="00B63626">
            <w:pPr>
              <w:rPr>
                <w:sz w:val="28"/>
                <w:szCs w:val="28"/>
                <w:lang w:val="en-US"/>
              </w:rPr>
            </w:pPr>
            <w:r w:rsidRPr="003F0E36">
              <w:rPr>
                <w:sz w:val="28"/>
                <w:szCs w:val="28"/>
              </w:rPr>
              <w:t>№ ____________</w:t>
            </w:r>
          </w:p>
        </w:tc>
      </w:tr>
      <w:tr w:rsidR="003F0E36" w:rsidRPr="003F0E36" w:rsidTr="00B63626">
        <w:trPr>
          <w:trHeight w:val="340"/>
        </w:trPr>
        <w:tc>
          <w:tcPr>
            <w:tcW w:w="5000" w:type="pct"/>
            <w:gridSpan w:val="4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Алексеевское</w:t>
            </w:r>
          </w:p>
        </w:tc>
      </w:tr>
    </w:tbl>
    <w:p w:rsidR="003F0E36" w:rsidRPr="003F0E36" w:rsidRDefault="003F0E36" w:rsidP="003F0E36">
      <w:pPr>
        <w:tabs>
          <w:tab w:val="left" w:pos="0"/>
          <w:tab w:val="left" w:pos="993"/>
        </w:tabs>
        <w:rPr>
          <w:bCs/>
          <w:sz w:val="28"/>
          <w:szCs w:val="28"/>
        </w:rPr>
      </w:pPr>
    </w:p>
    <w:p w:rsidR="003F0E36" w:rsidRPr="003F0E36" w:rsidRDefault="003F0E36" w:rsidP="003F0E36">
      <w:pPr>
        <w:tabs>
          <w:tab w:val="left" w:pos="0"/>
          <w:tab w:val="left" w:pos="993"/>
        </w:tabs>
        <w:rPr>
          <w:sz w:val="28"/>
          <w:szCs w:val="28"/>
        </w:rPr>
      </w:pPr>
      <w:r w:rsidRPr="003F0E36">
        <w:rPr>
          <w:sz w:val="28"/>
          <w:szCs w:val="28"/>
        </w:rPr>
        <w:t xml:space="preserve">О проведении контроля соответствия обработки </w:t>
      </w:r>
    </w:p>
    <w:p w:rsidR="003F0E36" w:rsidRPr="003F0E36" w:rsidRDefault="003F0E36" w:rsidP="003F0E36">
      <w:pPr>
        <w:tabs>
          <w:tab w:val="left" w:pos="0"/>
          <w:tab w:val="left" w:pos="993"/>
        </w:tabs>
        <w:rPr>
          <w:sz w:val="28"/>
          <w:szCs w:val="28"/>
        </w:rPr>
      </w:pPr>
      <w:r w:rsidRPr="003F0E36">
        <w:rPr>
          <w:sz w:val="28"/>
          <w:szCs w:val="28"/>
        </w:rPr>
        <w:t>персональных данных</w:t>
      </w:r>
    </w:p>
    <w:p w:rsidR="003F0E36" w:rsidRPr="003F0E36" w:rsidRDefault="003F0E36" w:rsidP="003F0E36">
      <w:pPr>
        <w:tabs>
          <w:tab w:val="left" w:pos="0"/>
          <w:tab w:val="left" w:pos="993"/>
        </w:tabs>
        <w:rPr>
          <w:sz w:val="28"/>
          <w:szCs w:val="28"/>
        </w:rPr>
      </w:pPr>
    </w:p>
    <w:p w:rsidR="003F0E36" w:rsidRPr="003F0E36" w:rsidRDefault="003F0E36" w:rsidP="003F0E36">
      <w:pPr>
        <w:tabs>
          <w:tab w:val="left" w:pos="0"/>
          <w:tab w:val="left" w:pos="993"/>
        </w:tabs>
        <w:spacing w:after="60"/>
        <w:ind w:firstLine="709"/>
        <w:rPr>
          <w:sz w:val="28"/>
          <w:szCs w:val="28"/>
        </w:rPr>
      </w:pPr>
      <w:r w:rsidRPr="003F0E36">
        <w:rPr>
          <w:sz w:val="28"/>
          <w:szCs w:val="28"/>
        </w:rPr>
        <w:t>Комиссия в составе:</w:t>
      </w:r>
    </w:p>
    <w:p w:rsidR="003F0E36" w:rsidRPr="003F0E36" w:rsidRDefault="003F0E36" w:rsidP="003F0E36">
      <w:pPr>
        <w:ind w:firstLine="709"/>
        <w:rPr>
          <w:sz w:val="28"/>
          <w:szCs w:val="28"/>
        </w:rPr>
      </w:pPr>
      <w:r w:rsidRPr="003F0E36">
        <w:rPr>
          <w:sz w:val="28"/>
          <w:szCs w:val="28"/>
        </w:rPr>
        <w:t>Председатель:</w:t>
      </w:r>
    </w:p>
    <w:tbl>
      <w:tblPr>
        <w:tblW w:w="5000" w:type="pct"/>
        <w:tblLook w:val="04A0"/>
      </w:tblPr>
      <w:tblGrid>
        <w:gridCol w:w="761"/>
        <w:gridCol w:w="5094"/>
        <w:gridCol w:w="3716"/>
      </w:tblGrid>
      <w:tr w:rsidR="003F0E36" w:rsidRPr="003F0E36" w:rsidTr="00B63626">
        <w:tc>
          <w:tcPr>
            <w:tcW w:w="415" w:type="pct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2678" w:type="pct"/>
            <w:vAlign w:val="bottom"/>
          </w:tcPr>
          <w:p w:rsidR="003F0E36" w:rsidRPr="003F0E36" w:rsidRDefault="003F0E36" w:rsidP="00B63626">
            <w:pPr>
              <w:ind w:left="-109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1907" w:type="pct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_________________________</w:t>
            </w:r>
          </w:p>
        </w:tc>
      </w:tr>
    </w:tbl>
    <w:p w:rsidR="003F0E36" w:rsidRPr="003F0E36" w:rsidRDefault="003F0E36" w:rsidP="003F0E36">
      <w:pPr>
        <w:ind w:firstLine="709"/>
        <w:rPr>
          <w:sz w:val="28"/>
          <w:szCs w:val="28"/>
        </w:rPr>
      </w:pPr>
      <w:r w:rsidRPr="003F0E36">
        <w:rPr>
          <w:sz w:val="28"/>
          <w:szCs w:val="28"/>
        </w:rPr>
        <w:t>Члены комиссии:</w:t>
      </w:r>
    </w:p>
    <w:tbl>
      <w:tblPr>
        <w:tblW w:w="5000" w:type="pct"/>
        <w:tblLook w:val="04A0"/>
      </w:tblPr>
      <w:tblGrid>
        <w:gridCol w:w="795"/>
        <w:gridCol w:w="5126"/>
        <w:gridCol w:w="3650"/>
      </w:tblGrid>
      <w:tr w:rsidR="003F0E36" w:rsidRPr="003F0E36" w:rsidTr="00B63626">
        <w:tc>
          <w:tcPr>
            <w:tcW w:w="415" w:type="pct"/>
          </w:tcPr>
          <w:p w:rsidR="003F0E36" w:rsidRPr="003F0E36" w:rsidRDefault="003F0E36" w:rsidP="00B63626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F0E36" w:rsidRPr="003F0E36" w:rsidRDefault="003F0E36" w:rsidP="00B63626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1. ________________________________</w:t>
            </w:r>
          </w:p>
        </w:tc>
        <w:tc>
          <w:tcPr>
            <w:tcW w:w="1907" w:type="pct"/>
          </w:tcPr>
          <w:p w:rsidR="003F0E36" w:rsidRPr="003F0E36" w:rsidRDefault="003F0E36" w:rsidP="00DA0EAB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________________________</w:t>
            </w:r>
          </w:p>
        </w:tc>
      </w:tr>
      <w:tr w:rsidR="003F0E36" w:rsidRPr="003F0E36" w:rsidTr="00B63626">
        <w:tc>
          <w:tcPr>
            <w:tcW w:w="415" w:type="pct"/>
          </w:tcPr>
          <w:p w:rsidR="003F0E36" w:rsidRPr="003F0E36" w:rsidRDefault="003F0E36" w:rsidP="00B63626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F0E36" w:rsidRPr="003F0E36" w:rsidRDefault="003F0E36" w:rsidP="00B63626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2. ________________________________</w:t>
            </w:r>
          </w:p>
        </w:tc>
        <w:tc>
          <w:tcPr>
            <w:tcW w:w="1907" w:type="pct"/>
          </w:tcPr>
          <w:p w:rsidR="003F0E36" w:rsidRPr="003F0E36" w:rsidRDefault="003F0E36" w:rsidP="00DA0EAB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________________________</w:t>
            </w:r>
          </w:p>
        </w:tc>
      </w:tr>
      <w:tr w:rsidR="003F0E36" w:rsidRPr="003F0E36" w:rsidTr="00B63626">
        <w:tc>
          <w:tcPr>
            <w:tcW w:w="415" w:type="pct"/>
          </w:tcPr>
          <w:p w:rsidR="003F0E36" w:rsidRPr="003F0E36" w:rsidRDefault="003F0E36" w:rsidP="00B63626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2678" w:type="pct"/>
          </w:tcPr>
          <w:p w:rsidR="003F0E36" w:rsidRPr="003F0E36" w:rsidRDefault="003F0E36" w:rsidP="00B63626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3. ________________________________</w:t>
            </w:r>
          </w:p>
        </w:tc>
        <w:tc>
          <w:tcPr>
            <w:tcW w:w="1907" w:type="pct"/>
          </w:tcPr>
          <w:p w:rsidR="003F0E36" w:rsidRPr="003F0E36" w:rsidRDefault="003F0E36" w:rsidP="00DA0EAB">
            <w:pPr>
              <w:spacing w:line="276" w:lineRule="auto"/>
              <w:ind w:left="-142" w:firstLine="142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________________________</w:t>
            </w:r>
          </w:p>
        </w:tc>
      </w:tr>
    </w:tbl>
    <w:p w:rsidR="003F0E36" w:rsidRPr="003F0E36" w:rsidRDefault="003F0E36" w:rsidP="003F0E36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3F0E36">
        <w:rPr>
          <w:noProof/>
          <w:sz w:val="28"/>
          <w:szCs w:val="28"/>
        </w:rPr>
        <w:t xml:space="preserve">составила настоящий акт о том, что комиссией были проведены мероприятия по контролю соответствия обработки персональных данных </w:t>
      </w:r>
      <w:r w:rsidRPr="003F0E36">
        <w:rPr>
          <w:bCs/>
          <w:iCs/>
          <w:sz w:val="28"/>
          <w:szCs w:val="28"/>
        </w:rPr>
        <w:t xml:space="preserve">в </w:t>
      </w:r>
      <w:r w:rsidRPr="003F0E36">
        <w:rPr>
          <w:sz w:val="28"/>
          <w:szCs w:val="28"/>
        </w:rPr>
        <w:t>Исполнительном комитете Алексеевского муниципального района Республики Татарстан</w:t>
      </w:r>
      <w:r w:rsidRPr="003F0E36">
        <w:rPr>
          <w:noProof/>
          <w:sz w:val="28"/>
          <w:szCs w:val="28"/>
        </w:rPr>
        <w:t xml:space="preserve"> требованиям к защите персональных данных. Результат</w:t>
      </w:r>
      <w:r w:rsidRPr="003F0E36">
        <w:rPr>
          <w:sz w:val="28"/>
          <w:szCs w:val="28"/>
        </w:rPr>
        <w:t xml:space="preserve"> проведенного внутреннего контроля отражен в Таблице 1.</w:t>
      </w:r>
    </w:p>
    <w:p w:rsidR="003F0E36" w:rsidRPr="003F0E36" w:rsidRDefault="003F0E36" w:rsidP="003F0E36">
      <w:pPr>
        <w:autoSpaceDE w:val="0"/>
        <w:autoSpaceDN w:val="0"/>
        <w:adjustRightInd w:val="0"/>
        <w:spacing w:after="240"/>
        <w:ind w:firstLine="709"/>
        <w:rPr>
          <w:sz w:val="28"/>
          <w:szCs w:val="28"/>
        </w:rPr>
      </w:pPr>
      <w:r w:rsidRPr="003F0E36">
        <w:rPr>
          <w:sz w:val="28"/>
          <w:szCs w:val="28"/>
        </w:rPr>
        <w:t>Таблица 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2442"/>
        <w:gridCol w:w="1702"/>
        <w:gridCol w:w="1747"/>
        <w:gridCol w:w="1473"/>
        <w:gridCol w:w="1599"/>
      </w:tblGrid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  <w:tblHeader/>
        </w:trPr>
        <w:tc>
          <w:tcPr>
            <w:tcW w:w="265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3F0E36">
              <w:rPr>
                <w:noProof/>
                <w:sz w:val="28"/>
                <w:szCs w:val="28"/>
              </w:rPr>
              <w:t>№ п/п</w:t>
            </w:r>
          </w:p>
        </w:tc>
        <w:tc>
          <w:tcPr>
            <w:tcW w:w="1290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3F0E36">
              <w:rPr>
                <w:noProof/>
                <w:sz w:val="28"/>
                <w:szCs w:val="28"/>
              </w:rPr>
              <w:t>Мероприятие</w:t>
            </w:r>
          </w:p>
        </w:tc>
        <w:tc>
          <w:tcPr>
            <w:tcW w:w="899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3F0E36">
              <w:rPr>
                <w:noProof/>
                <w:sz w:val="28"/>
                <w:szCs w:val="28"/>
              </w:rPr>
              <w:t>Выявленные недостатки</w:t>
            </w:r>
          </w:p>
        </w:tc>
        <w:tc>
          <w:tcPr>
            <w:tcW w:w="923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3F0E36">
              <w:rPr>
                <w:noProof/>
                <w:sz w:val="28"/>
                <w:szCs w:val="28"/>
              </w:rPr>
              <w:t>Мероприятия по устранению недостатков</w:t>
            </w:r>
          </w:p>
        </w:tc>
        <w:tc>
          <w:tcPr>
            <w:tcW w:w="778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3F0E36">
              <w:rPr>
                <w:noProof/>
                <w:sz w:val="28"/>
                <w:szCs w:val="28"/>
              </w:rPr>
              <w:t>Срок проведения мероприятий</w:t>
            </w:r>
          </w:p>
        </w:tc>
        <w:tc>
          <w:tcPr>
            <w:tcW w:w="845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3F0E36">
              <w:rPr>
                <w:noProof/>
                <w:sz w:val="28"/>
                <w:szCs w:val="28"/>
              </w:rPr>
              <w:t>Ответственное лицо</w:t>
            </w:r>
          </w:p>
        </w:tc>
      </w:tr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5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290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23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</w:tr>
      <w:tr w:rsidR="003F0E36" w:rsidRPr="003F0E36" w:rsidTr="00B63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5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290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23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3F0E36" w:rsidRPr="003F0E36" w:rsidRDefault="003F0E36" w:rsidP="00B63626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3F0E36" w:rsidRDefault="003F0E36" w:rsidP="003F0E36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3F0E36">
        <w:rPr>
          <w:sz w:val="28"/>
          <w:szCs w:val="28"/>
        </w:rPr>
        <w:lastRenderedPageBreak/>
        <w:t>Внутренний контроль проводился в соответствии с «Регламентом проведения внутреннего контроля соответствия обработки персональных данных в Исполнительном комитете Алексеевского муниципального района Республики Татарстан требованиям к защите персональных данных».</w:t>
      </w:r>
    </w:p>
    <w:p w:rsidR="00DA0EAB" w:rsidRPr="003F0E36" w:rsidRDefault="00DA0EAB" w:rsidP="003F0E36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76"/>
        <w:gridCol w:w="1999"/>
        <w:gridCol w:w="3296"/>
      </w:tblGrid>
      <w:tr w:rsidR="003F0E36" w:rsidRPr="003F0E36" w:rsidTr="00B63626">
        <w:trPr>
          <w:trHeight w:val="227"/>
        </w:trPr>
        <w:tc>
          <w:tcPr>
            <w:tcW w:w="2178" w:type="pct"/>
            <w:shd w:val="clear" w:color="auto" w:fill="FFFFFF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1235" w:type="pct"/>
            <w:shd w:val="clear" w:color="auto" w:fill="FFFFFF"/>
          </w:tcPr>
          <w:p w:rsidR="003F0E36" w:rsidRPr="003F0E36" w:rsidRDefault="003F0E36" w:rsidP="00B636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pct"/>
            <w:shd w:val="clear" w:color="auto" w:fill="FFFFFF"/>
          </w:tcPr>
          <w:p w:rsidR="003F0E36" w:rsidRPr="003F0E36" w:rsidRDefault="003F0E36" w:rsidP="00B63626">
            <w:pPr>
              <w:ind w:right="33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B63626">
        <w:trPr>
          <w:trHeight w:val="227"/>
        </w:trPr>
        <w:tc>
          <w:tcPr>
            <w:tcW w:w="2178" w:type="pct"/>
            <w:shd w:val="clear" w:color="auto" w:fill="FFFFFF"/>
          </w:tcPr>
          <w:p w:rsidR="003F0E36" w:rsidRPr="003F0E36" w:rsidRDefault="003F0E36" w:rsidP="00DA0EAB">
            <w:pPr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1235" w:type="pct"/>
            <w:shd w:val="clear" w:color="auto" w:fill="FFFFFF"/>
          </w:tcPr>
          <w:p w:rsidR="003F0E36" w:rsidRPr="003F0E36" w:rsidRDefault="003F0E36" w:rsidP="00DA0EAB">
            <w:pPr>
              <w:jc w:val="right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</w:t>
            </w:r>
          </w:p>
        </w:tc>
        <w:tc>
          <w:tcPr>
            <w:tcW w:w="1586" w:type="pct"/>
            <w:shd w:val="clear" w:color="auto" w:fill="FFFFFF"/>
          </w:tcPr>
          <w:p w:rsidR="003F0E36" w:rsidRPr="003F0E36" w:rsidRDefault="003F0E36" w:rsidP="00DA0EAB">
            <w:pPr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_____________________</w:t>
            </w:r>
          </w:p>
        </w:tc>
      </w:tr>
      <w:tr w:rsidR="003F0E36" w:rsidRPr="003F0E36" w:rsidTr="00B63626">
        <w:trPr>
          <w:trHeight w:val="227"/>
        </w:trPr>
        <w:tc>
          <w:tcPr>
            <w:tcW w:w="2178" w:type="pct"/>
            <w:shd w:val="clear" w:color="auto" w:fill="FFFFFF"/>
          </w:tcPr>
          <w:p w:rsidR="00DA0EAB" w:rsidRDefault="00DA0EAB" w:rsidP="00B63626">
            <w:pPr>
              <w:rPr>
                <w:sz w:val="28"/>
                <w:szCs w:val="28"/>
              </w:rPr>
            </w:pPr>
          </w:p>
          <w:p w:rsidR="003F0E36" w:rsidRPr="003F0E36" w:rsidRDefault="003F0E36" w:rsidP="00B63626">
            <w:pPr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Члены комиссии:</w:t>
            </w:r>
          </w:p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FFFFFF"/>
          </w:tcPr>
          <w:p w:rsidR="003F0E36" w:rsidRPr="003F0E36" w:rsidRDefault="003F0E36" w:rsidP="00B636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pct"/>
            <w:shd w:val="clear" w:color="auto" w:fill="FFFFFF"/>
          </w:tcPr>
          <w:p w:rsidR="003F0E36" w:rsidRPr="003F0E36" w:rsidRDefault="003F0E36" w:rsidP="00B63626">
            <w:pPr>
              <w:ind w:right="33"/>
              <w:rPr>
                <w:sz w:val="28"/>
                <w:szCs w:val="28"/>
              </w:rPr>
            </w:pPr>
          </w:p>
        </w:tc>
      </w:tr>
      <w:tr w:rsidR="003F0E36" w:rsidRPr="003F0E36" w:rsidTr="00B63626">
        <w:trPr>
          <w:trHeight w:val="227"/>
        </w:trPr>
        <w:tc>
          <w:tcPr>
            <w:tcW w:w="2178" w:type="pct"/>
            <w:shd w:val="clear" w:color="auto" w:fill="FFFFFF"/>
          </w:tcPr>
          <w:p w:rsidR="003F0E36" w:rsidRPr="003F0E36" w:rsidRDefault="003F0E36" w:rsidP="00DA0EAB">
            <w:pPr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1235" w:type="pct"/>
            <w:shd w:val="clear" w:color="auto" w:fill="FFFFFF"/>
          </w:tcPr>
          <w:p w:rsidR="003F0E36" w:rsidRPr="003F0E36" w:rsidRDefault="003F0E36" w:rsidP="00DA0EAB">
            <w:pPr>
              <w:jc w:val="right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</w:t>
            </w:r>
          </w:p>
        </w:tc>
        <w:tc>
          <w:tcPr>
            <w:tcW w:w="1586" w:type="pct"/>
            <w:shd w:val="clear" w:color="auto" w:fill="FFFFFF"/>
          </w:tcPr>
          <w:p w:rsidR="003F0E36" w:rsidRPr="003F0E36" w:rsidRDefault="003F0E36" w:rsidP="00DA0EAB">
            <w:pPr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_____________________</w:t>
            </w:r>
          </w:p>
        </w:tc>
      </w:tr>
      <w:tr w:rsidR="003F0E36" w:rsidRPr="003F0E36" w:rsidTr="00B63626">
        <w:trPr>
          <w:trHeight w:val="227"/>
        </w:trPr>
        <w:tc>
          <w:tcPr>
            <w:tcW w:w="2178" w:type="pct"/>
            <w:shd w:val="clear" w:color="auto" w:fill="FFFFFF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FFFFFF"/>
          </w:tcPr>
          <w:p w:rsidR="003F0E36" w:rsidRPr="003F0E36" w:rsidRDefault="003F0E36" w:rsidP="00B636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pct"/>
            <w:shd w:val="clear" w:color="auto" w:fill="FFFFFF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</w:tr>
      <w:tr w:rsidR="003F0E36" w:rsidRPr="003F0E36" w:rsidTr="00B63626">
        <w:trPr>
          <w:trHeight w:val="227"/>
        </w:trPr>
        <w:tc>
          <w:tcPr>
            <w:tcW w:w="2178" w:type="pct"/>
            <w:shd w:val="clear" w:color="auto" w:fill="FFFFFF"/>
          </w:tcPr>
          <w:p w:rsidR="003F0E36" w:rsidRPr="003F0E36" w:rsidRDefault="003F0E36" w:rsidP="00DA0EAB">
            <w:pPr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1235" w:type="pct"/>
            <w:shd w:val="clear" w:color="auto" w:fill="FFFFFF"/>
          </w:tcPr>
          <w:p w:rsidR="003F0E36" w:rsidRPr="003F0E36" w:rsidRDefault="003F0E36" w:rsidP="00DA0EAB">
            <w:pPr>
              <w:jc w:val="right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</w:t>
            </w:r>
          </w:p>
        </w:tc>
        <w:tc>
          <w:tcPr>
            <w:tcW w:w="1586" w:type="pct"/>
            <w:shd w:val="clear" w:color="auto" w:fill="FFFFFF"/>
          </w:tcPr>
          <w:p w:rsidR="003F0E36" w:rsidRPr="003F0E36" w:rsidRDefault="003F0E36" w:rsidP="00DA0EAB">
            <w:pPr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_____________________</w:t>
            </w:r>
          </w:p>
        </w:tc>
      </w:tr>
      <w:tr w:rsidR="003F0E36" w:rsidRPr="003F0E36" w:rsidTr="00B63626">
        <w:trPr>
          <w:trHeight w:val="227"/>
        </w:trPr>
        <w:tc>
          <w:tcPr>
            <w:tcW w:w="2178" w:type="pct"/>
            <w:shd w:val="clear" w:color="auto" w:fill="FFFFFF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FFFFFF"/>
          </w:tcPr>
          <w:p w:rsidR="003F0E36" w:rsidRPr="003F0E36" w:rsidRDefault="003F0E36" w:rsidP="00B636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6" w:type="pct"/>
            <w:shd w:val="clear" w:color="auto" w:fill="FFFFFF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</w:tr>
      <w:tr w:rsidR="003F0E36" w:rsidRPr="003F0E36" w:rsidTr="00B63626">
        <w:trPr>
          <w:trHeight w:val="227"/>
        </w:trPr>
        <w:tc>
          <w:tcPr>
            <w:tcW w:w="2178" w:type="pct"/>
            <w:shd w:val="clear" w:color="auto" w:fill="FFFFFF"/>
          </w:tcPr>
          <w:p w:rsidR="003F0E36" w:rsidRPr="003F0E36" w:rsidRDefault="003F0E36" w:rsidP="00DA0EAB">
            <w:pPr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1235" w:type="pct"/>
            <w:shd w:val="clear" w:color="auto" w:fill="FFFFFF"/>
          </w:tcPr>
          <w:p w:rsidR="003F0E36" w:rsidRPr="003F0E36" w:rsidRDefault="003F0E36" w:rsidP="00DA0EAB">
            <w:pPr>
              <w:jc w:val="right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</w:t>
            </w:r>
          </w:p>
        </w:tc>
        <w:tc>
          <w:tcPr>
            <w:tcW w:w="1586" w:type="pct"/>
            <w:shd w:val="clear" w:color="auto" w:fill="FFFFFF"/>
          </w:tcPr>
          <w:p w:rsidR="003F0E36" w:rsidRPr="003F0E36" w:rsidRDefault="003F0E36" w:rsidP="00DA0EAB">
            <w:pPr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______________________</w:t>
            </w:r>
          </w:p>
        </w:tc>
      </w:tr>
    </w:tbl>
    <w:p w:rsidR="003F0E36" w:rsidRPr="003F0E36" w:rsidRDefault="003F0E36" w:rsidP="003F0E36">
      <w:pPr>
        <w:jc w:val="center"/>
        <w:rPr>
          <w:b/>
          <w:sz w:val="28"/>
          <w:szCs w:val="28"/>
        </w:rPr>
      </w:pPr>
    </w:p>
    <w:p w:rsidR="003F0E36" w:rsidRPr="003F0E36" w:rsidRDefault="003F0E36" w:rsidP="003F0E36">
      <w:pPr>
        <w:tabs>
          <w:tab w:val="left" w:pos="1134"/>
        </w:tabs>
        <w:jc w:val="both"/>
        <w:rPr>
          <w:sz w:val="28"/>
          <w:szCs w:val="28"/>
        </w:rPr>
        <w:sectPr w:rsidR="003F0E36" w:rsidRPr="003F0E36" w:rsidSect="00B63626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3F0E36" w:rsidRPr="003F0E36" w:rsidRDefault="003F0E36" w:rsidP="003F0E36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 w:rsidRPr="003F0E36">
        <w:rPr>
          <w:sz w:val="28"/>
          <w:szCs w:val="28"/>
        </w:rPr>
        <w:lastRenderedPageBreak/>
        <w:t>ЛИСТ ОЗНАКОМЛЕНИЯ</w:t>
      </w:r>
    </w:p>
    <w:p w:rsidR="003F0E36" w:rsidRPr="003F0E36" w:rsidRDefault="003F0E36" w:rsidP="003F0E36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 w:rsidRPr="003F0E36">
        <w:rPr>
          <w:sz w:val="28"/>
          <w:szCs w:val="28"/>
        </w:rPr>
        <w:t>с приказом Исполнительного комитета Алексеевского муниципального района Республики Татарстан от «___» ____________ 2020 г. № ______</w:t>
      </w:r>
    </w:p>
    <w:p w:rsidR="003F0E36" w:rsidRPr="003F0E36" w:rsidRDefault="003F0E36" w:rsidP="003F0E36">
      <w:pPr>
        <w:tabs>
          <w:tab w:val="left" w:pos="1134"/>
        </w:tabs>
        <w:spacing w:after="240" w:line="276" w:lineRule="auto"/>
        <w:jc w:val="center"/>
        <w:rPr>
          <w:sz w:val="28"/>
          <w:szCs w:val="28"/>
        </w:rPr>
      </w:pPr>
      <w:r w:rsidRPr="003F0E36">
        <w:rPr>
          <w:sz w:val="28"/>
          <w:szCs w:val="28"/>
        </w:rPr>
        <w:t>«Об утверждении регламента проведения внутреннего контроля соответствия обработки персональных данных требованиям к защите персональных данных»</w:t>
      </w:r>
    </w:p>
    <w:tbl>
      <w:tblPr>
        <w:tblW w:w="49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207"/>
        <w:gridCol w:w="2297"/>
        <w:gridCol w:w="2549"/>
        <w:gridCol w:w="1428"/>
      </w:tblGrid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ind w:right="-1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№ п/п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ind w:right="-1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ind w:right="-1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Должность</w:t>
            </w: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ind w:right="-1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Подпись</w:t>
            </w: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ind w:right="-1"/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2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3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4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5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6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7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8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9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10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11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12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13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14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15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16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17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ind w:right="-1"/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18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19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  <w:lang w:val="en-US"/>
              </w:rPr>
            </w:pPr>
          </w:p>
        </w:tc>
      </w:tr>
      <w:tr w:rsidR="003F0E36" w:rsidRPr="003F0E36" w:rsidTr="003F0E36">
        <w:trPr>
          <w:trHeight w:val="567"/>
        </w:trPr>
        <w:tc>
          <w:tcPr>
            <w:tcW w:w="294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20</w:t>
            </w:r>
          </w:p>
        </w:tc>
        <w:tc>
          <w:tcPr>
            <w:tcW w:w="1592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</w:rPr>
            </w:pPr>
          </w:p>
        </w:tc>
        <w:tc>
          <w:tcPr>
            <w:tcW w:w="1265" w:type="pct"/>
            <w:vAlign w:val="center"/>
          </w:tcPr>
          <w:p w:rsidR="003F0E36" w:rsidRPr="003F0E36" w:rsidRDefault="003F0E36" w:rsidP="00B63626">
            <w:pPr>
              <w:jc w:val="center"/>
              <w:rPr>
                <w:sz w:val="28"/>
                <w:szCs w:val="28"/>
              </w:rPr>
            </w:pPr>
            <w:r w:rsidRPr="003F0E36">
              <w:rPr>
                <w:sz w:val="28"/>
                <w:szCs w:val="28"/>
              </w:rPr>
              <w:t>«___» ___ 20__ г.</w:t>
            </w:r>
          </w:p>
        </w:tc>
        <w:tc>
          <w:tcPr>
            <w:tcW w:w="709" w:type="pct"/>
            <w:vAlign w:val="center"/>
          </w:tcPr>
          <w:p w:rsidR="003F0E36" w:rsidRPr="003F0E36" w:rsidRDefault="003F0E36" w:rsidP="00B6362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F0E36" w:rsidRPr="006E016F" w:rsidRDefault="003F0E36" w:rsidP="003F0E36">
      <w:pPr>
        <w:tabs>
          <w:tab w:val="left" w:pos="1134"/>
        </w:tabs>
        <w:spacing w:line="276" w:lineRule="auto"/>
        <w:jc w:val="center"/>
        <w:rPr>
          <w:sz w:val="2"/>
          <w:szCs w:val="24"/>
        </w:rPr>
      </w:pPr>
    </w:p>
    <w:p w:rsidR="003F0E36" w:rsidRPr="006E016F" w:rsidRDefault="003F0E36" w:rsidP="003F0E36">
      <w:pPr>
        <w:tabs>
          <w:tab w:val="left" w:pos="1134"/>
        </w:tabs>
        <w:spacing w:line="276" w:lineRule="auto"/>
        <w:jc w:val="center"/>
        <w:rPr>
          <w:sz w:val="2"/>
          <w:szCs w:val="24"/>
        </w:rPr>
      </w:pPr>
    </w:p>
    <w:p w:rsidR="00C450C3" w:rsidRDefault="00C450C3" w:rsidP="003F0E36">
      <w:pPr>
        <w:jc w:val="center"/>
        <w:outlineLvl w:val="2"/>
        <w:rPr>
          <w:b/>
          <w:szCs w:val="28"/>
        </w:rPr>
      </w:pPr>
    </w:p>
    <w:sectPr w:rsidR="00C450C3" w:rsidSect="00F2004A">
      <w:pgSz w:w="11906" w:h="16838"/>
      <w:pgMar w:top="993" w:right="84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FF" w:rsidRDefault="003C50FF">
      <w:r>
        <w:separator/>
      </w:r>
    </w:p>
  </w:endnote>
  <w:endnote w:type="continuationSeparator" w:id="1">
    <w:p w:rsidR="003C50FF" w:rsidRDefault="003C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FF" w:rsidRDefault="003C50FF">
      <w:r>
        <w:separator/>
      </w:r>
    </w:p>
  </w:footnote>
  <w:footnote w:type="continuationSeparator" w:id="1">
    <w:p w:rsidR="003C50FF" w:rsidRDefault="003C5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6C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0AF15F0D"/>
    <w:multiLevelType w:val="hybridMultilevel"/>
    <w:tmpl w:val="59825EEE"/>
    <w:lvl w:ilvl="0" w:tplc="1CFA0D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62F24"/>
    <w:multiLevelType w:val="hybridMultilevel"/>
    <w:tmpl w:val="AFA4C928"/>
    <w:lvl w:ilvl="0" w:tplc="3D9CF86A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E04F4A"/>
    <w:multiLevelType w:val="hybridMultilevel"/>
    <w:tmpl w:val="2FA8938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8C108B"/>
    <w:multiLevelType w:val="hybridMultilevel"/>
    <w:tmpl w:val="B1A6CEA2"/>
    <w:lvl w:ilvl="0" w:tplc="8312E020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780C67"/>
    <w:multiLevelType w:val="hybridMultilevel"/>
    <w:tmpl w:val="6B4CB746"/>
    <w:lvl w:ilvl="0" w:tplc="6FACA60A">
      <w:start w:val="1"/>
      <w:numFmt w:val="decimal"/>
      <w:lvlText w:val="3.%1."/>
      <w:lvlJc w:val="center"/>
      <w:pPr>
        <w:ind w:left="1429" w:hanging="360"/>
      </w:pPr>
      <w:rPr>
        <w:rFonts w:hint="default"/>
        <w:sz w:val="28"/>
        <w:szCs w:val="28"/>
      </w:rPr>
    </w:lvl>
    <w:lvl w:ilvl="1" w:tplc="E9585694">
      <w:start w:val="1"/>
      <w:numFmt w:val="decimal"/>
      <w:lvlText w:val="4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103793"/>
    <w:multiLevelType w:val="multilevel"/>
    <w:tmpl w:val="ED48758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D1822C4"/>
    <w:multiLevelType w:val="hybridMultilevel"/>
    <w:tmpl w:val="EB3284E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6FB413DB"/>
    <w:multiLevelType w:val="hybridMultilevel"/>
    <w:tmpl w:val="D9F41124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98E05D7A">
      <w:start w:val="1"/>
      <w:numFmt w:val="decimal"/>
      <w:lvlText w:val="5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1E"/>
    <w:rsid w:val="00033D7E"/>
    <w:rsid w:val="000360F2"/>
    <w:rsid w:val="00044A26"/>
    <w:rsid w:val="000522A4"/>
    <w:rsid w:val="00073554"/>
    <w:rsid w:val="001235B6"/>
    <w:rsid w:val="00166436"/>
    <w:rsid w:val="00166EF0"/>
    <w:rsid w:val="001971E9"/>
    <w:rsid w:val="001A0F6F"/>
    <w:rsid w:val="002112B3"/>
    <w:rsid w:val="002D2A88"/>
    <w:rsid w:val="002F5B8B"/>
    <w:rsid w:val="003217E5"/>
    <w:rsid w:val="003C2F23"/>
    <w:rsid w:val="003C50FF"/>
    <w:rsid w:val="003F0E36"/>
    <w:rsid w:val="004469A0"/>
    <w:rsid w:val="00496F8F"/>
    <w:rsid w:val="004A5E96"/>
    <w:rsid w:val="004D19CA"/>
    <w:rsid w:val="004E5AC2"/>
    <w:rsid w:val="0053062A"/>
    <w:rsid w:val="00576BFC"/>
    <w:rsid w:val="0058421A"/>
    <w:rsid w:val="005A5F28"/>
    <w:rsid w:val="005F379E"/>
    <w:rsid w:val="00631363"/>
    <w:rsid w:val="006915A4"/>
    <w:rsid w:val="00697DF5"/>
    <w:rsid w:val="00746C1B"/>
    <w:rsid w:val="00763780"/>
    <w:rsid w:val="008200BD"/>
    <w:rsid w:val="00826708"/>
    <w:rsid w:val="00873161"/>
    <w:rsid w:val="008D4543"/>
    <w:rsid w:val="008D525F"/>
    <w:rsid w:val="00986D2D"/>
    <w:rsid w:val="00AB7313"/>
    <w:rsid w:val="00AD7C99"/>
    <w:rsid w:val="00B33A4A"/>
    <w:rsid w:val="00B5464D"/>
    <w:rsid w:val="00B63626"/>
    <w:rsid w:val="00C450C3"/>
    <w:rsid w:val="00CB3C17"/>
    <w:rsid w:val="00CE7411"/>
    <w:rsid w:val="00D17A36"/>
    <w:rsid w:val="00D936AE"/>
    <w:rsid w:val="00DA0EAB"/>
    <w:rsid w:val="00DB75B2"/>
    <w:rsid w:val="00DC1A50"/>
    <w:rsid w:val="00DD25DF"/>
    <w:rsid w:val="00DF7B9A"/>
    <w:rsid w:val="00E20329"/>
    <w:rsid w:val="00E2631E"/>
    <w:rsid w:val="00ED6CE9"/>
    <w:rsid w:val="00F03574"/>
    <w:rsid w:val="00F2004A"/>
    <w:rsid w:val="00F57638"/>
    <w:rsid w:val="00F90494"/>
    <w:rsid w:val="00FF0ADF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  <w:lang/>
    </w:rPr>
  </w:style>
  <w:style w:type="character" w:customStyle="1" w:styleId="10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D4543"/>
    <w:rPr>
      <w:rFonts w:ascii="Tahoma" w:hAnsi="Tahoma" w:cs="Tahoma"/>
      <w:sz w:val="16"/>
      <w:szCs w:val="16"/>
    </w:rPr>
  </w:style>
  <w:style w:type="paragraph" w:customStyle="1" w:styleId="Normal">
    <w:name w:val="Normal"/>
    <w:rsid w:val="00B5464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B5464D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B5464D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character" w:customStyle="1" w:styleId="40">
    <w:name w:val="Основной текст (4)_"/>
    <w:link w:val="41"/>
    <w:rsid w:val="00C450C3"/>
    <w:rPr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11"/>
    <w:rsid w:val="00C450C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C450C3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  <w:lang/>
    </w:rPr>
  </w:style>
  <w:style w:type="paragraph" w:customStyle="1" w:styleId="41">
    <w:name w:val="Основной текст (4)"/>
    <w:basedOn w:val="a"/>
    <w:link w:val="40"/>
    <w:rsid w:val="00C450C3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  <w:lang/>
    </w:rPr>
  </w:style>
  <w:style w:type="paragraph" w:styleId="2">
    <w:name w:val="Body Text 2"/>
    <w:basedOn w:val="a"/>
    <w:link w:val="20"/>
    <w:rsid w:val="003F0E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E36"/>
  </w:style>
  <w:style w:type="paragraph" w:styleId="a9">
    <w:name w:val="header"/>
    <w:basedOn w:val="a"/>
    <w:link w:val="aa"/>
    <w:uiPriority w:val="99"/>
    <w:rsid w:val="003F0E36"/>
    <w:pPr>
      <w:tabs>
        <w:tab w:val="center" w:pos="4153"/>
        <w:tab w:val="right" w:pos="8306"/>
      </w:tabs>
    </w:pPr>
    <w:rPr>
      <w:rFonts w:eastAsia="Batang"/>
    </w:rPr>
  </w:style>
  <w:style w:type="character" w:customStyle="1" w:styleId="aa">
    <w:name w:val="Верхний колонтитул Знак"/>
    <w:link w:val="a9"/>
    <w:uiPriority w:val="99"/>
    <w:rsid w:val="003F0E36"/>
    <w:rPr>
      <w:rFonts w:eastAsia="Batang"/>
    </w:rPr>
  </w:style>
  <w:style w:type="paragraph" w:customStyle="1" w:styleId="X">
    <w:name w:val="X"/>
    <w:basedOn w:val="a"/>
    <w:qFormat/>
    <w:rsid w:val="003F0E36"/>
    <w:pPr>
      <w:numPr>
        <w:numId w:val="6"/>
      </w:numPr>
      <w:tabs>
        <w:tab w:val="left" w:pos="180"/>
      </w:tabs>
    </w:pPr>
    <w:rPr>
      <w:b/>
      <w:sz w:val="32"/>
      <w:szCs w:val="24"/>
    </w:rPr>
  </w:style>
  <w:style w:type="paragraph" w:customStyle="1" w:styleId="XX">
    <w:name w:val="X.X"/>
    <w:basedOn w:val="a"/>
    <w:qFormat/>
    <w:rsid w:val="003F0E36"/>
    <w:pPr>
      <w:numPr>
        <w:ilvl w:val="1"/>
        <w:numId w:val="6"/>
      </w:numPr>
      <w:tabs>
        <w:tab w:val="left" w:pos="180"/>
      </w:tabs>
    </w:pPr>
    <w:rPr>
      <w:sz w:val="28"/>
      <w:szCs w:val="24"/>
      <w:lang/>
    </w:rPr>
  </w:style>
  <w:style w:type="paragraph" w:customStyle="1" w:styleId="XXX">
    <w:name w:val="X.X.X"/>
    <w:basedOn w:val="a"/>
    <w:qFormat/>
    <w:rsid w:val="003F0E36"/>
    <w:pPr>
      <w:numPr>
        <w:ilvl w:val="2"/>
        <w:numId w:val="6"/>
      </w:numPr>
      <w:tabs>
        <w:tab w:val="left" w:pos="180"/>
      </w:tabs>
    </w:pPr>
    <w:rPr>
      <w:b/>
      <w:sz w:val="24"/>
      <w:szCs w:val="24"/>
    </w:rPr>
  </w:style>
  <w:style w:type="paragraph" w:styleId="ab">
    <w:name w:val="footer"/>
    <w:basedOn w:val="a"/>
    <w:link w:val="ac"/>
    <w:rsid w:val="00F035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3574"/>
  </w:style>
  <w:style w:type="paragraph" w:customStyle="1" w:styleId="12">
    <w:name w:val="Обычный1"/>
    <w:rsid w:val="00033D7E"/>
    <w:pPr>
      <w:widowControl w:val="0"/>
      <w:spacing w:line="312" w:lineRule="auto"/>
      <w:ind w:firstLine="720"/>
    </w:pPr>
    <w:rPr>
      <w:rFonts w:ascii="Courier New" w:hAnsi="Courier Ne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cp:lastPrinted>2020-06-25T11:04:00Z</cp:lastPrinted>
  <dcterms:created xsi:type="dcterms:W3CDTF">2020-06-25T11:05:00Z</dcterms:created>
  <dcterms:modified xsi:type="dcterms:W3CDTF">2020-06-25T11:05:00Z</dcterms:modified>
</cp:coreProperties>
</file>