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E2631E" w:rsidRPr="00D36F89" w:rsidTr="00F9049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Pr="008200BD" w:rsidRDefault="00F90494" w:rsidP="0082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="00E2631E" w:rsidRPr="008200BD">
              <w:rPr>
                <w:sz w:val="28"/>
                <w:szCs w:val="28"/>
              </w:rPr>
              <w:t>КОМИТЕТ</w:t>
            </w:r>
          </w:p>
          <w:p w:rsidR="00E2631E" w:rsidRPr="008200BD" w:rsidRDefault="00E2631E" w:rsidP="00E2631E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E2631E" w:rsidRPr="008200BD" w:rsidRDefault="00E2631E" w:rsidP="00E2631E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</w:t>
            </w:r>
            <w:r w:rsidRPr="008200BD">
              <w:rPr>
                <w:sz w:val="28"/>
                <w:szCs w:val="28"/>
              </w:rPr>
              <w:t>Ь</w:t>
            </w:r>
            <w:r w:rsidRPr="008200BD">
              <w:rPr>
                <w:sz w:val="28"/>
                <w:szCs w:val="28"/>
              </w:rPr>
              <w:t>НОГО РАЙОНА</w:t>
            </w:r>
          </w:p>
          <w:p w:rsidR="00E2631E" w:rsidRPr="0053062A" w:rsidRDefault="00044A26" w:rsidP="00530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="008200BD" w:rsidRPr="008200BD">
              <w:rPr>
                <w:sz w:val="28"/>
                <w:szCs w:val="28"/>
              </w:rPr>
              <w:t>ПУБЛИКИ ТАТАРСТАН</w:t>
            </w:r>
          </w:p>
          <w:p w:rsidR="008200BD" w:rsidRPr="0053062A" w:rsidRDefault="008200BD" w:rsidP="00E2631E">
            <w:pPr>
              <w:pStyle w:val="a3"/>
              <w:rPr>
                <w:sz w:val="28"/>
                <w:szCs w:val="28"/>
              </w:rPr>
            </w:pPr>
          </w:p>
          <w:p w:rsidR="008200BD" w:rsidRDefault="008200BD" w:rsidP="00E2631E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Default="002D520D" w:rsidP="00E263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858520"/>
                  <wp:effectExtent l="19050" t="0" r="635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Pr="008200BD" w:rsidRDefault="00826708" w:rsidP="00CE7411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</w:t>
            </w:r>
            <w:r>
              <w:rPr>
                <w:sz w:val="28"/>
                <w:szCs w:val="28"/>
              </w:rPr>
              <w:t xml:space="preserve"> </w:t>
            </w:r>
            <w:r w:rsidRPr="008200BD">
              <w:rPr>
                <w:sz w:val="28"/>
                <w:szCs w:val="28"/>
              </w:rPr>
              <w:t>РЕСПУБЛИКАСЫ</w:t>
            </w:r>
            <w:r w:rsidRPr="00820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31E"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E2631E" w:rsidRPr="008200BD" w:rsidRDefault="00E2631E" w:rsidP="00CE7411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E2631E" w:rsidRPr="008200BD" w:rsidRDefault="00CE7411" w:rsidP="00CE741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</w:t>
            </w:r>
            <w:r w:rsidR="00E2631E"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8200BD" w:rsidRPr="008200BD" w:rsidRDefault="00826708" w:rsidP="002F5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E7411" w:rsidTr="005A4FE6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62A" w:rsidRPr="0053062A" w:rsidRDefault="0053062A" w:rsidP="00F57638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CE7411" w:rsidRPr="00F90494" w:rsidRDefault="0053062A" w:rsidP="00F57638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E7411" w:rsidRPr="00F90494">
              <w:rPr>
                <w:sz w:val="28"/>
                <w:szCs w:val="28"/>
              </w:rPr>
              <w:t>ПОСТАНОВЛЕНИЕ</w:t>
            </w:r>
          </w:p>
          <w:p w:rsidR="00CE7411" w:rsidRPr="008D4543" w:rsidRDefault="00CE7411" w:rsidP="00E2631E">
            <w:pPr>
              <w:rPr>
                <w:sz w:val="8"/>
                <w:szCs w:val="8"/>
              </w:rPr>
            </w:pPr>
          </w:p>
          <w:p w:rsidR="00CE7411" w:rsidRPr="002D520D" w:rsidRDefault="00FF0ADF" w:rsidP="002D520D">
            <w:pPr>
              <w:spacing w:line="360" w:lineRule="auto"/>
              <w:ind w:hanging="567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</w:t>
            </w:r>
            <w:r w:rsidR="0053062A">
              <w:rPr>
                <w:sz w:val="24"/>
              </w:rPr>
              <w:t xml:space="preserve">  </w:t>
            </w:r>
            <w:r w:rsidR="002D520D">
              <w:rPr>
                <w:sz w:val="24"/>
              </w:rPr>
              <w:t xml:space="preserve">             </w:t>
            </w:r>
            <w:r w:rsidR="0053062A">
              <w:rPr>
                <w:sz w:val="24"/>
              </w:rPr>
              <w:t xml:space="preserve">  </w:t>
            </w:r>
            <w:r w:rsidR="002D520D" w:rsidRPr="002D520D">
              <w:rPr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411" w:rsidRPr="00CE7411" w:rsidRDefault="00CE7411" w:rsidP="00CE7411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8D4543" w:rsidRPr="008D4543" w:rsidRDefault="008D4543" w:rsidP="00CE7411">
            <w:pPr>
              <w:spacing w:line="360" w:lineRule="auto"/>
              <w:rPr>
                <w:b/>
              </w:rPr>
            </w:pPr>
          </w:p>
          <w:p w:rsidR="00CE7411" w:rsidRPr="00CE7411" w:rsidRDefault="00CE7411" w:rsidP="00CE7411">
            <w:pPr>
              <w:spacing w:line="360" w:lineRule="auto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411" w:rsidRPr="0053062A" w:rsidRDefault="00CE7411" w:rsidP="00CE7411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CE7411" w:rsidRPr="00F90494" w:rsidRDefault="00F90494" w:rsidP="00F90494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CE7411" w:rsidRPr="00F90494">
              <w:rPr>
                <w:sz w:val="28"/>
                <w:szCs w:val="28"/>
              </w:rPr>
              <w:t>КАРАР</w:t>
            </w:r>
          </w:p>
          <w:p w:rsidR="00CE7411" w:rsidRPr="008D4543" w:rsidRDefault="00CE7411">
            <w:pPr>
              <w:rPr>
                <w:sz w:val="12"/>
                <w:szCs w:val="12"/>
              </w:rPr>
            </w:pPr>
          </w:p>
          <w:p w:rsidR="00CE7411" w:rsidRDefault="002D520D" w:rsidP="002D520D">
            <w:pPr>
              <w:spacing w:line="360" w:lineRule="auto"/>
              <w:ind w:left="1250" w:hanging="1250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CE7411">
              <w:rPr>
                <w:sz w:val="24"/>
              </w:rPr>
              <w:t xml:space="preserve">№ </w:t>
            </w:r>
            <w:r w:rsidRPr="002D520D">
              <w:rPr>
                <w:sz w:val="28"/>
                <w:szCs w:val="28"/>
              </w:rPr>
              <w:t>209</w:t>
            </w:r>
          </w:p>
        </w:tc>
      </w:tr>
    </w:tbl>
    <w:p w:rsidR="00FC6039" w:rsidRDefault="00FC6039" w:rsidP="008D525F">
      <w:pPr>
        <w:jc w:val="both"/>
        <w:outlineLvl w:val="0"/>
        <w:rPr>
          <w:b/>
          <w:color w:val="333333"/>
          <w:sz w:val="28"/>
          <w:szCs w:val="28"/>
        </w:rPr>
      </w:pPr>
    </w:p>
    <w:p w:rsidR="00F613D2" w:rsidRDefault="00F613D2" w:rsidP="008D525F">
      <w:pPr>
        <w:jc w:val="both"/>
        <w:outlineLvl w:val="0"/>
        <w:rPr>
          <w:b/>
          <w:color w:val="333333"/>
          <w:sz w:val="28"/>
          <w:szCs w:val="28"/>
        </w:rPr>
      </w:pPr>
    </w:p>
    <w:p w:rsidR="001B0409" w:rsidRDefault="008D525F" w:rsidP="00575FE4">
      <w:pPr>
        <w:jc w:val="both"/>
        <w:outlineLvl w:val="0"/>
        <w:rPr>
          <w:b/>
          <w:sz w:val="28"/>
          <w:szCs w:val="28"/>
        </w:rPr>
      </w:pPr>
      <w:r w:rsidRPr="002636C1">
        <w:rPr>
          <w:b/>
          <w:sz w:val="28"/>
          <w:szCs w:val="28"/>
        </w:rPr>
        <w:t xml:space="preserve">Об </w:t>
      </w:r>
      <w:r w:rsidR="00203CBE" w:rsidRPr="002636C1">
        <w:rPr>
          <w:b/>
          <w:sz w:val="28"/>
          <w:szCs w:val="28"/>
        </w:rPr>
        <w:t>утверждении Порядка</w:t>
      </w:r>
      <w:r w:rsidR="004E0818" w:rsidRPr="002636C1">
        <w:rPr>
          <w:b/>
          <w:sz w:val="28"/>
          <w:szCs w:val="28"/>
        </w:rPr>
        <w:t xml:space="preserve"> выплаты </w:t>
      </w:r>
    </w:p>
    <w:p w:rsidR="001B0409" w:rsidRDefault="00E90796" w:rsidP="00575FE4">
      <w:pPr>
        <w:jc w:val="both"/>
        <w:outlineLvl w:val="0"/>
        <w:rPr>
          <w:b/>
          <w:sz w:val="28"/>
          <w:szCs w:val="28"/>
        </w:rPr>
      </w:pPr>
      <w:r w:rsidRPr="002636C1">
        <w:rPr>
          <w:b/>
          <w:sz w:val="28"/>
          <w:szCs w:val="28"/>
        </w:rPr>
        <w:t>работникам –</w:t>
      </w:r>
      <w:r w:rsidR="00FF7478">
        <w:rPr>
          <w:b/>
          <w:sz w:val="28"/>
          <w:szCs w:val="28"/>
        </w:rPr>
        <w:t xml:space="preserve"> </w:t>
      </w:r>
      <w:r w:rsidRPr="002636C1">
        <w:rPr>
          <w:b/>
          <w:sz w:val="28"/>
          <w:szCs w:val="28"/>
        </w:rPr>
        <w:t xml:space="preserve">молодым специалистам, </w:t>
      </w:r>
    </w:p>
    <w:p w:rsidR="00EA1BD3" w:rsidRDefault="00E90796" w:rsidP="00575FE4">
      <w:pPr>
        <w:jc w:val="both"/>
        <w:outlineLvl w:val="0"/>
        <w:rPr>
          <w:b/>
          <w:sz w:val="28"/>
          <w:szCs w:val="28"/>
        </w:rPr>
      </w:pPr>
      <w:r w:rsidRPr="002636C1">
        <w:rPr>
          <w:b/>
          <w:sz w:val="28"/>
          <w:szCs w:val="28"/>
        </w:rPr>
        <w:t xml:space="preserve">работающим в </w:t>
      </w:r>
      <w:r w:rsidR="00EA1BD3">
        <w:rPr>
          <w:b/>
          <w:sz w:val="28"/>
          <w:szCs w:val="28"/>
        </w:rPr>
        <w:t>государственных и</w:t>
      </w:r>
    </w:p>
    <w:p w:rsidR="00EA1BD3" w:rsidRDefault="00EA1BD3" w:rsidP="00575FE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физкультурных спортивных</w:t>
      </w:r>
    </w:p>
    <w:p w:rsidR="001B0409" w:rsidRDefault="00EA1BD3" w:rsidP="00575FE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организациях,</w:t>
      </w:r>
      <w:r w:rsidR="00E90796" w:rsidRPr="002636C1">
        <w:rPr>
          <w:b/>
          <w:sz w:val="28"/>
          <w:szCs w:val="28"/>
        </w:rPr>
        <w:t xml:space="preserve"> </w:t>
      </w:r>
      <w:r w:rsidR="004E0818" w:rsidRPr="002636C1">
        <w:rPr>
          <w:b/>
          <w:sz w:val="28"/>
          <w:szCs w:val="28"/>
        </w:rPr>
        <w:t xml:space="preserve">осуществляющих </w:t>
      </w:r>
    </w:p>
    <w:p w:rsidR="004E0818" w:rsidRPr="002636C1" w:rsidRDefault="004E0818" w:rsidP="00575FE4">
      <w:pPr>
        <w:jc w:val="both"/>
        <w:outlineLvl w:val="0"/>
        <w:rPr>
          <w:b/>
          <w:sz w:val="28"/>
          <w:szCs w:val="28"/>
        </w:rPr>
      </w:pPr>
      <w:r w:rsidRPr="002636C1">
        <w:rPr>
          <w:b/>
          <w:sz w:val="28"/>
          <w:szCs w:val="28"/>
        </w:rPr>
        <w:t>подготовку спортивного резерва</w:t>
      </w:r>
    </w:p>
    <w:p w:rsidR="00E2720C" w:rsidRDefault="00E2720C" w:rsidP="008D525F">
      <w:pPr>
        <w:jc w:val="both"/>
        <w:outlineLvl w:val="0"/>
        <w:rPr>
          <w:b/>
          <w:sz w:val="28"/>
          <w:szCs w:val="28"/>
        </w:rPr>
      </w:pPr>
    </w:p>
    <w:p w:rsidR="002636C1" w:rsidRDefault="002636C1" w:rsidP="008D525F">
      <w:pPr>
        <w:jc w:val="both"/>
        <w:outlineLvl w:val="0"/>
        <w:rPr>
          <w:b/>
          <w:sz w:val="28"/>
          <w:szCs w:val="28"/>
        </w:rPr>
      </w:pPr>
    </w:p>
    <w:p w:rsidR="00FC6039" w:rsidRDefault="008D525F" w:rsidP="00FC6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74B8">
        <w:rPr>
          <w:sz w:val="28"/>
          <w:szCs w:val="28"/>
        </w:rPr>
        <w:t>Постановлени</w:t>
      </w:r>
      <w:r w:rsidR="00A4557E" w:rsidRPr="00A4557E">
        <w:rPr>
          <w:sz w:val="28"/>
          <w:szCs w:val="28"/>
        </w:rPr>
        <w:t>ем</w:t>
      </w:r>
      <w:r w:rsidR="00E71987">
        <w:rPr>
          <w:sz w:val="28"/>
          <w:szCs w:val="28"/>
        </w:rPr>
        <w:t xml:space="preserve"> Кабинета Мини</w:t>
      </w:r>
      <w:r w:rsidR="004E0818">
        <w:rPr>
          <w:sz w:val="28"/>
          <w:szCs w:val="28"/>
        </w:rPr>
        <w:t>стров</w:t>
      </w:r>
      <w:r w:rsidR="00E2720C">
        <w:rPr>
          <w:sz w:val="28"/>
          <w:szCs w:val="28"/>
        </w:rPr>
        <w:t xml:space="preserve"> Республики Татарстан от </w:t>
      </w:r>
      <w:r w:rsidR="00E90796">
        <w:rPr>
          <w:sz w:val="28"/>
          <w:szCs w:val="28"/>
        </w:rPr>
        <w:t>31 октября 2019 года</w:t>
      </w:r>
      <w:r w:rsidR="00E2720C" w:rsidRPr="00E2720C">
        <w:rPr>
          <w:color w:val="FF0000"/>
          <w:sz w:val="28"/>
          <w:szCs w:val="28"/>
        </w:rPr>
        <w:t xml:space="preserve"> </w:t>
      </w:r>
      <w:r w:rsidR="004E0818">
        <w:rPr>
          <w:sz w:val="28"/>
          <w:szCs w:val="28"/>
        </w:rPr>
        <w:t xml:space="preserve"> № </w:t>
      </w:r>
      <w:r w:rsidR="00E90796">
        <w:rPr>
          <w:sz w:val="28"/>
          <w:szCs w:val="28"/>
        </w:rPr>
        <w:t>979</w:t>
      </w:r>
      <w:r w:rsidR="00E71987">
        <w:rPr>
          <w:sz w:val="28"/>
          <w:szCs w:val="28"/>
        </w:rPr>
        <w:t xml:space="preserve"> «Об ус</w:t>
      </w:r>
      <w:r w:rsidR="00E90796">
        <w:rPr>
          <w:sz w:val="28"/>
          <w:szCs w:val="28"/>
        </w:rPr>
        <w:t xml:space="preserve">тановлении денежных выплат </w:t>
      </w:r>
      <w:r w:rsidR="002636C1">
        <w:rPr>
          <w:sz w:val="28"/>
          <w:szCs w:val="28"/>
        </w:rPr>
        <w:t xml:space="preserve">работникам-молодым специалистам </w:t>
      </w:r>
      <w:r w:rsidR="004E0818">
        <w:rPr>
          <w:sz w:val="28"/>
          <w:szCs w:val="28"/>
        </w:rPr>
        <w:t xml:space="preserve">физкультурных спортивных организаций, осуществляющих подготовку спортивного резерва в </w:t>
      </w:r>
      <w:r w:rsidR="00E71987">
        <w:rPr>
          <w:sz w:val="28"/>
          <w:szCs w:val="28"/>
        </w:rPr>
        <w:t xml:space="preserve"> Республики Татарстан»</w:t>
      </w:r>
    </w:p>
    <w:p w:rsidR="002636C1" w:rsidRPr="00FC6039" w:rsidRDefault="002636C1" w:rsidP="00FC6039">
      <w:pPr>
        <w:ind w:firstLine="708"/>
        <w:jc w:val="both"/>
        <w:rPr>
          <w:sz w:val="28"/>
          <w:szCs w:val="28"/>
        </w:rPr>
      </w:pPr>
    </w:p>
    <w:p w:rsidR="008D525F" w:rsidRDefault="008D525F" w:rsidP="008D525F">
      <w:pPr>
        <w:ind w:firstLine="708"/>
        <w:jc w:val="center"/>
        <w:rPr>
          <w:sz w:val="28"/>
          <w:szCs w:val="28"/>
        </w:rPr>
      </w:pPr>
      <w:r w:rsidRPr="00D42EAD">
        <w:rPr>
          <w:b/>
          <w:sz w:val="28"/>
          <w:szCs w:val="28"/>
        </w:rPr>
        <w:t>постановляю</w:t>
      </w:r>
      <w:r w:rsidRPr="002865D3">
        <w:rPr>
          <w:sz w:val="28"/>
          <w:szCs w:val="28"/>
        </w:rPr>
        <w:t>:</w:t>
      </w:r>
    </w:p>
    <w:p w:rsidR="001B0409" w:rsidRPr="002865D3" w:rsidRDefault="001B0409" w:rsidP="008D525F">
      <w:pPr>
        <w:ind w:firstLine="708"/>
        <w:jc w:val="center"/>
        <w:rPr>
          <w:sz w:val="28"/>
          <w:szCs w:val="28"/>
        </w:rPr>
      </w:pPr>
    </w:p>
    <w:p w:rsidR="00401D9F" w:rsidRPr="00EA1BD3" w:rsidRDefault="00E71987" w:rsidP="00EA1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25F" w:rsidRPr="002865D3">
        <w:rPr>
          <w:sz w:val="28"/>
          <w:szCs w:val="28"/>
        </w:rPr>
        <w:t>. Утвердить</w:t>
      </w:r>
      <w:r w:rsidR="00E2720C">
        <w:rPr>
          <w:sz w:val="28"/>
          <w:szCs w:val="28"/>
        </w:rPr>
        <w:t xml:space="preserve"> </w:t>
      </w:r>
      <w:r w:rsidR="008D525F" w:rsidRPr="002865D3">
        <w:rPr>
          <w:sz w:val="28"/>
          <w:szCs w:val="28"/>
        </w:rPr>
        <w:t>По</w:t>
      </w:r>
      <w:r>
        <w:rPr>
          <w:sz w:val="28"/>
          <w:szCs w:val="28"/>
        </w:rPr>
        <w:t xml:space="preserve">рядок </w:t>
      </w:r>
      <w:r w:rsidR="002636C1">
        <w:rPr>
          <w:sz w:val="28"/>
          <w:szCs w:val="28"/>
        </w:rPr>
        <w:t xml:space="preserve">предоставления </w:t>
      </w:r>
      <w:r w:rsidR="00E90796">
        <w:rPr>
          <w:sz w:val="28"/>
          <w:szCs w:val="28"/>
        </w:rPr>
        <w:t xml:space="preserve">денежной </w:t>
      </w:r>
      <w:r w:rsidR="004E0818">
        <w:rPr>
          <w:sz w:val="28"/>
          <w:szCs w:val="28"/>
        </w:rPr>
        <w:t xml:space="preserve">выплаты </w:t>
      </w:r>
      <w:r w:rsidR="00E90796">
        <w:rPr>
          <w:sz w:val="28"/>
          <w:szCs w:val="28"/>
        </w:rPr>
        <w:t>работникам-молодым специалистам, работающим</w:t>
      </w:r>
      <w:r w:rsidR="00563707">
        <w:rPr>
          <w:sz w:val="28"/>
          <w:szCs w:val="28"/>
        </w:rPr>
        <w:t xml:space="preserve"> в </w:t>
      </w:r>
      <w:r w:rsidR="00EA1BD3">
        <w:rPr>
          <w:sz w:val="28"/>
          <w:szCs w:val="28"/>
        </w:rPr>
        <w:t>государственных и муниципальных физкультурных спортивных организациях, осуществляющих подготовку спортивного резерва</w:t>
      </w:r>
      <w:r>
        <w:rPr>
          <w:sz w:val="28"/>
          <w:szCs w:val="28"/>
        </w:rPr>
        <w:t>, за счет средств, предоставляемых из бюджета Республики Татарстан</w:t>
      </w:r>
      <w:r w:rsidR="008678BB">
        <w:rPr>
          <w:sz w:val="28"/>
          <w:szCs w:val="28"/>
        </w:rPr>
        <w:t xml:space="preserve"> (Приложение</w:t>
      </w:r>
      <w:r w:rsidR="008D525F">
        <w:rPr>
          <w:sz w:val="28"/>
          <w:szCs w:val="28"/>
        </w:rPr>
        <w:t>)</w:t>
      </w:r>
      <w:r w:rsidR="008D525F" w:rsidRPr="002865D3">
        <w:rPr>
          <w:sz w:val="28"/>
          <w:szCs w:val="28"/>
        </w:rPr>
        <w:t>.</w:t>
      </w:r>
    </w:p>
    <w:p w:rsidR="00575FE4" w:rsidRPr="002865D3" w:rsidRDefault="00EA1BD3" w:rsidP="001B0409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</w:t>
      </w:r>
      <w:r w:rsidR="002636C1">
        <w:rPr>
          <w:spacing w:val="3"/>
          <w:sz w:val="28"/>
          <w:szCs w:val="28"/>
        </w:rPr>
        <w:t>.</w:t>
      </w:r>
      <w:r w:rsidR="002636C1" w:rsidRPr="002636C1">
        <w:rPr>
          <w:spacing w:val="3"/>
          <w:sz w:val="28"/>
          <w:szCs w:val="28"/>
        </w:rPr>
        <w:t xml:space="preserve"> </w:t>
      </w:r>
      <w:r w:rsidR="002636C1">
        <w:rPr>
          <w:spacing w:val="3"/>
          <w:sz w:val="28"/>
          <w:szCs w:val="28"/>
        </w:rPr>
        <w:t>Разместить настоящее постановление на официальном сайте Алексеевского муниципального района Республики Татарстан и на Официальном портале правовой информации Республики Татарстан</w:t>
      </w:r>
      <w:r w:rsidR="00575FE4">
        <w:rPr>
          <w:spacing w:val="3"/>
          <w:sz w:val="28"/>
          <w:szCs w:val="28"/>
        </w:rPr>
        <w:t>.</w:t>
      </w:r>
    </w:p>
    <w:p w:rsidR="008D525F" w:rsidRPr="002865D3" w:rsidRDefault="00EA1BD3" w:rsidP="001B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FE4">
        <w:rPr>
          <w:sz w:val="28"/>
          <w:szCs w:val="28"/>
        </w:rPr>
        <w:t xml:space="preserve">. </w:t>
      </w:r>
      <w:r w:rsidR="008D525F" w:rsidRPr="002865D3">
        <w:rPr>
          <w:sz w:val="28"/>
          <w:szCs w:val="28"/>
        </w:rPr>
        <w:t xml:space="preserve">Контроль за исполнением настоящего постановления </w:t>
      </w:r>
      <w:r w:rsidR="001B0409">
        <w:rPr>
          <w:sz w:val="28"/>
          <w:szCs w:val="28"/>
        </w:rPr>
        <w:t>возложить на заместителя Р</w:t>
      </w:r>
      <w:r w:rsidR="005A4FE6">
        <w:rPr>
          <w:sz w:val="28"/>
          <w:szCs w:val="28"/>
        </w:rPr>
        <w:t>уководителя Исполнительного комитета Алексеевского муниципального района</w:t>
      </w:r>
      <w:r w:rsidR="001B0409">
        <w:rPr>
          <w:sz w:val="28"/>
          <w:szCs w:val="28"/>
        </w:rPr>
        <w:t xml:space="preserve"> по социальным вопросам Симашеву</w:t>
      </w:r>
      <w:r w:rsidR="005A4FE6">
        <w:rPr>
          <w:sz w:val="28"/>
          <w:szCs w:val="28"/>
        </w:rPr>
        <w:t xml:space="preserve"> А.В.</w:t>
      </w:r>
    </w:p>
    <w:p w:rsidR="008D525F" w:rsidRPr="002865D3" w:rsidRDefault="008D525F" w:rsidP="00E2720C">
      <w:pPr>
        <w:ind w:firstLine="426"/>
        <w:rPr>
          <w:sz w:val="28"/>
          <w:szCs w:val="28"/>
        </w:rPr>
      </w:pPr>
    </w:p>
    <w:p w:rsidR="00E90796" w:rsidRDefault="00E90796" w:rsidP="008D525F">
      <w:pPr>
        <w:rPr>
          <w:b/>
          <w:sz w:val="28"/>
          <w:szCs w:val="28"/>
        </w:rPr>
      </w:pPr>
    </w:p>
    <w:p w:rsidR="004F265E" w:rsidRDefault="008D525F" w:rsidP="00E71987">
      <w:pPr>
        <w:rPr>
          <w:b/>
          <w:sz w:val="28"/>
          <w:szCs w:val="28"/>
        </w:rPr>
      </w:pPr>
      <w:r w:rsidRPr="00927672">
        <w:rPr>
          <w:b/>
          <w:sz w:val="28"/>
          <w:szCs w:val="28"/>
        </w:rPr>
        <w:t xml:space="preserve">Руководитель </w:t>
      </w:r>
    </w:p>
    <w:p w:rsidR="004E74B8" w:rsidRDefault="008D525F" w:rsidP="00E71987">
      <w:pPr>
        <w:rPr>
          <w:b/>
          <w:sz w:val="28"/>
          <w:szCs w:val="28"/>
        </w:rPr>
      </w:pPr>
      <w:r w:rsidRPr="00927672">
        <w:rPr>
          <w:b/>
          <w:sz w:val="28"/>
          <w:szCs w:val="28"/>
        </w:rPr>
        <w:t>Исполнительного комитета</w:t>
      </w:r>
      <w:r w:rsidRPr="00927672">
        <w:rPr>
          <w:b/>
          <w:sz w:val="28"/>
          <w:szCs w:val="28"/>
        </w:rPr>
        <w:tab/>
      </w:r>
      <w:r w:rsidRPr="00927672">
        <w:rPr>
          <w:b/>
          <w:sz w:val="28"/>
          <w:szCs w:val="28"/>
        </w:rPr>
        <w:tab/>
      </w:r>
      <w:r w:rsidRPr="00927672">
        <w:rPr>
          <w:b/>
          <w:sz w:val="28"/>
          <w:szCs w:val="28"/>
        </w:rPr>
        <w:tab/>
      </w:r>
      <w:r w:rsidRPr="00927672">
        <w:rPr>
          <w:b/>
          <w:sz w:val="28"/>
          <w:szCs w:val="28"/>
        </w:rPr>
        <w:tab/>
      </w:r>
      <w:r w:rsidRPr="00927672">
        <w:rPr>
          <w:b/>
          <w:sz w:val="28"/>
          <w:szCs w:val="28"/>
        </w:rPr>
        <w:tab/>
        <w:t xml:space="preserve">   </w:t>
      </w:r>
      <w:r w:rsidR="00F2004A">
        <w:rPr>
          <w:b/>
          <w:sz w:val="28"/>
          <w:szCs w:val="28"/>
        </w:rPr>
        <w:t xml:space="preserve">      </w:t>
      </w:r>
      <w:r w:rsidR="004F265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Н.К.Кадыро</w:t>
      </w:r>
      <w:r w:rsidR="004F265E">
        <w:rPr>
          <w:b/>
          <w:sz w:val="28"/>
          <w:szCs w:val="28"/>
        </w:rPr>
        <w:t>в</w:t>
      </w:r>
    </w:p>
    <w:p w:rsidR="00EA1BD3" w:rsidRDefault="00EA1BD3" w:rsidP="004F265E">
      <w:pPr>
        <w:ind w:left="5812" w:firstLine="6"/>
        <w:rPr>
          <w:color w:val="000000"/>
          <w:sz w:val="28"/>
          <w:szCs w:val="28"/>
        </w:rPr>
      </w:pPr>
    </w:p>
    <w:p w:rsidR="00EA1BD3" w:rsidRDefault="00EA1BD3" w:rsidP="004F265E">
      <w:pPr>
        <w:ind w:left="5812" w:firstLine="6"/>
        <w:rPr>
          <w:color w:val="000000"/>
          <w:sz w:val="28"/>
          <w:szCs w:val="28"/>
        </w:rPr>
      </w:pPr>
    </w:p>
    <w:p w:rsidR="00EA1BD3" w:rsidRDefault="00EA1BD3" w:rsidP="004F265E">
      <w:pPr>
        <w:ind w:left="5812" w:firstLine="6"/>
        <w:rPr>
          <w:color w:val="000000"/>
          <w:sz w:val="28"/>
          <w:szCs w:val="28"/>
        </w:rPr>
      </w:pPr>
    </w:p>
    <w:p w:rsidR="00EA1BD3" w:rsidRDefault="00EA1BD3" w:rsidP="004F265E">
      <w:pPr>
        <w:ind w:left="5812" w:firstLine="6"/>
        <w:rPr>
          <w:color w:val="000000"/>
          <w:sz w:val="28"/>
          <w:szCs w:val="28"/>
        </w:rPr>
      </w:pPr>
    </w:p>
    <w:p w:rsidR="004E74B8" w:rsidRPr="001B0409" w:rsidRDefault="001B0409" w:rsidP="004F265E">
      <w:pPr>
        <w:ind w:left="5812" w:firstLine="6"/>
        <w:rPr>
          <w:color w:val="000000"/>
          <w:sz w:val="28"/>
          <w:szCs w:val="28"/>
        </w:rPr>
      </w:pPr>
      <w:r w:rsidRPr="001B0409">
        <w:rPr>
          <w:color w:val="000000"/>
          <w:sz w:val="28"/>
          <w:szCs w:val="28"/>
        </w:rPr>
        <w:lastRenderedPageBreak/>
        <w:t>Приложение</w:t>
      </w:r>
      <w:r w:rsidR="004F265E">
        <w:rPr>
          <w:color w:val="000000"/>
          <w:sz w:val="28"/>
          <w:szCs w:val="28"/>
        </w:rPr>
        <w:t xml:space="preserve"> </w:t>
      </w:r>
      <w:r w:rsidR="00E90796" w:rsidRPr="001B040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</w:t>
      </w:r>
    </w:p>
    <w:p w:rsidR="004F265E" w:rsidRDefault="001B0409" w:rsidP="004F265E">
      <w:pPr>
        <w:ind w:left="5812" w:firstLine="6"/>
        <w:rPr>
          <w:color w:val="000000"/>
          <w:sz w:val="28"/>
          <w:szCs w:val="28"/>
        </w:rPr>
      </w:pPr>
      <w:r w:rsidRPr="001B0409">
        <w:rPr>
          <w:color w:val="000000"/>
          <w:sz w:val="28"/>
          <w:szCs w:val="28"/>
        </w:rPr>
        <w:t>к  постановлению</w:t>
      </w:r>
    </w:p>
    <w:p w:rsidR="0055391A" w:rsidRDefault="001B0409" w:rsidP="004F265E">
      <w:pPr>
        <w:ind w:left="5812" w:firstLine="6"/>
        <w:rPr>
          <w:color w:val="000000"/>
          <w:sz w:val="28"/>
          <w:szCs w:val="28"/>
        </w:rPr>
      </w:pPr>
      <w:r w:rsidRPr="001B0409">
        <w:rPr>
          <w:color w:val="000000"/>
          <w:sz w:val="28"/>
          <w:szCs w:val="28"/>
        </w:rPr>
        <w:t>Исполнительного комитета</w:t>
      </w:r>
      <w:r w:rsidR="004F265E">
        <w:rPr>
          <w:color w:val="000000"/>
          <w:sz w:val="28"/>
          <w:szCs w:val="28"/>
        </w:rPr>
        <w:t xml:space="preserve"> </w:t>
      </w:r>
      <w:r w:rsidRPr="001B0409">
        <w:rPr>
          <w:color w:val="000000"/>
          <w:sz w:val="28"/>
          <w:szCs w:val="28"/>
        </w:rPr>
        <w:t>Алексеевского муниципального</w:t>
      </w:r>
    </w:p>
    <w:p w:rsidR="004E74B8" w:rsidRPr="001B0409" w:rsidRDefault="006E4EB8" w:rsidP="004F265E">
      <w:pPr>
        <w:ind w:left="5812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E74B8" w:rsidRPr="001B0409">
        <w:rPr>
          <w:color w:val="000000"/>
          <w:sz w:val="28"/>
          <w:szCs w:val="28"/>
        </w:rPr>
        <w:t>айона</w:t>
      </w:r>
      <w:r w:rsidR="0055391A">
        <w:rPr>
          <w:color w:val="000000"/>
          <w:sz w:val="28"/>
          <w:szCs w:val="28"/>
        </w:rPr>
        <w:t xml:space="preserve"> </w:t>
      </w:r>
      <w:r w:rsidR="004E74B8" w:rsidRPr="001B0409">
        <w:rPr>
          <w:color w:val="000000"/>
          <w:sz w:val="28"/>
          <w:szCs w:val="28"/>
        </w:rPr>
        <w:t>Республики Татарстан</w:t>
      </w:r>
    </w:p>
    <w:p w:rsidR="0055391A" w:rsidRDefault="0055391A" w:rsidP="004F265E">
      <w:pPr>
        <w:ind w:left="5812"/>
        <w:rPr>
          <w:color w:val="000000"/>
          <w:sz w:val="28"/>
          <w:szCs w:val="28"/>
        </w:rPr>
      </w:pPr>
      <w:r w:rsidRPr="001B0409">
        <w:rPr>
          <w:color w:val="000000"/>
          <w:sz w:val="28"/>
          <w:szCs w:val="28"/>
        </w:rPr>
        <w:t xml:space="preserve">от </w:t>
      </w:r>
      <w:r w:rsidR="002D520D">
        <w:rPr>
          <w:color w:val="000000"/>
          <w:sz w:val="28"/>
          <w:szCs w:val="28"/>
        </w:rPr>
        <w:t>15.06.2020 № 209</w:t>
      </w:r>
    </w:p>
    <w:p w:rsidR="004F265E" w:rsidRPr="004F265E" w:rsidRDefault="004F265E" w:rsidP="004F265E">
      <w:pPr>
        <w:ind w:left="5812"/>
        <w:rPr>
          <w:color w:val="000000"/>
          <w:sz w:val="28"/>
          <w:szCs w:val="28"/>
        </w:rPr>
      </w:pPr>
    </w:p>
    <w:p w:rsidR="004E74B8" w:rsidRPr="002110D2" w:rsidRDefault="004E74B8" w:rsidP="004E74B8">
      <w:pPr>
        <w:tabs>
          <w:tab w:val="left" w:pos="5672"/>
        </w:tabs>
        <w:rPr>
          <w:sz w:val="24"/>
          <w:szCs w:val="24"/>
        </w:rPr>
      </w:pPr>
      <w:r w:rsidRPr="001B0409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2636C1" w:rsidRDefault="002636C1" w:rsidP="00EA1BD3">
      <w:pPr>
        <w:pStyle w:val="20"/>
        <w:shd w:val="clear" w:color="auto" w:fill="auto"/>
        <w:spacing w:line="307" w:lineRule="exact"/>
        <w:jc w:val="center"/>
        <w:rPr>
          <w:b/>
        </w:rPr>
      </w:pPr>
      <w:r w:rsidRPr="002636C1">
        <w:rPr>
          <w:b/>
        </w:rPr>
        <w:t xml:space="preserve">Порядок </w:t>
      </w:r>
      <w:r>
        <w:rPr>
          <w:b/>
        </w:rPr>
        <w:t xml:space="preserve">предоставления </w:t>
      </w:r>
      <w:r w:rsidRPr="002636C1">
        <w:rPr>
          <w:b/>
        </w:rPr>
        <w:t xml:space="preserve">денежной выплаты работникам-молодым специалистам, работающим в </w:t>
      </w:r>
      <w:r w:rsidR="00EA1BD3">
        <w:rPr>
          <w:b/>
        </w:rPr>
        <w:t>государственных и муниципальных физкультурных спортивных организациях</w:t>
      </w:r>
      <w:r w:rsidRPr="002636C1">
        <w:rPr>
          <w:b/>
        </w:rPr>
        <w:t xml:space="preserve"> Алексеевского муниципального района Республики Татарстан, за счет средств, предоставляемых из бюджета </w:t>
      </w:r>
      <w:r w:rsidR="00EA1BD3">
        <w:rPr>
          <w:b/>
        </w:rPr>
        <w:t xml:space="preserve"> </w:t>
      </w:r>
      <w:r w:rsidRPr="002636C1">
        <w:rPr>
          <w:b/>
        </w:rPr>
        <w:t>Республики Татарстан</w:t>
      </w:r>
    </w:p>
    <w:p w:rsidR="002636C1" w:rsidRDefault="002636C1" w:rsidP="002636C1">
      <w:pPr>
        <w:pStyle w:val="20"/>
        <w:shd w:val="clear" w:color="auto" w:fill="auto"/>
        <w:spacing w:line="307" w:lineRule="exact"/>
        <w:jc w:val="center"/>
        <w:rPr>
          <w:b/>
        </w:rPr>
      </w:pP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1. Настоящий Порядок устанавливает порядок и условия предоставления работникам - молодым специалистам, работающим в </w:t>
      </w:r>
      <w:r w:rsidR="00EA1BD3">
        <w:rPr>
          <w:sz w:val="28"/>
          <w:szCs w:val="28"/>
        </w:rPr>
        <w:t>государственных и муниципальных физкультурных спортивных организациях, осуществляющих подготовку спортивного резерва</w:t>
      </w:r>
      <w:r w:rsidRPr="006F336E">
        <w:rPr>
          <w:sz w:val="28"/>
          <w:szCs w:val="28"/>
        </w:rPr>
        <w:t xml:space="preserve"> Алексеевского муниципального района Респу</w:t>
      </w:r>
      <w:r w:rsidR="006E4EB8">
        <w:rPr>
          <w:sz w:val="28"/>
          <w:szCs w:val="28"/>
        </w:rPr>
        <w:t xml:space="preserve">блики Татарстан, </w:t>
      </w:r>
      <w:r w:rsidR="00765769">
        <w:rPr>
          <w:sz w:val="28"/>
          <w:szCs w:val="28"/>
        </w:rPr>
        <w:t xml:space="preserve"> </w:t>
      </w:r>
      <w:r w:rsidRPr="006F336E">
        <w:rPr>
          <w:sz w:val="28"/>
          <w:szCs w:val="28"/>
        </w:rPr>
        <w:t xml:space="preserve">(далее - </w:t>
      </w:r>
      <w:r w:rsidR="00765769">
        <w:rPr>
          <w:sz w:val="28"/>
          <w:szCs w:val="28"/>
        </w:rPr>
        <w:t>учреждения</w:t>
      </w:r>
      <w:r>
        <w:rPr>
          <w:sz w:val="28"/>
          <w:szCs w:val="28"/>
        </w:rPr>
        <w:t>), следующих денежных выплат: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>ежемесячной с</w:t>
      </w:r>
      <w:r w:rsidR="00765769">
        <w:rPr>
          <w:sz w:val="28"/>
          <w:szCs w:val="28"/>
        </w:rPr>
        <w:t xml:space="preserve">тимулирующей надбавки в размере 1 </w:t>
      </w:r>
      <w:r w:rsidRPr="006F336E">
        <w:rPr>
          <w:sz w:val="28"/>
          <w:szCs w:val="28"/>
        </w:rPr>
        <w:t xml:space="preserve">111 рублей пропорционально отработанному времени, но не более 1 111 рублей в месяц;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единовременной денежной выплаты на хозяйственное обустройство в размере 20 000 рублей. </w:t>
      </w:r>
    </w:p>
    <w:p w:rsid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2. Денежные выплаты работникам - молодым специалистам </w:t>
      </w:r>
      <w:r w:rsidR="00765769">
        <w:rPr>
          <w:sz w:val="28"/>
          <w:szCs w:val="28"/>
        </w:rPr>
        <w:t>учреждения</w:t>
      </w:r>
      <w:r w:rsidRPr="006F336E">
        <w:rPr>
          <w:sz w:val="28"/>
          <w:szCs w:val="28"/>
        </w:rPr>
        <w:t xml:space="preserve"> производятся за счет средств иных межбюджетных трансфертов из бюджета Республики Татарстан, предоставляемым бюджету Алексеевского муниципального района Республики Татарстан в целях софинансирования в полном объеме расходных обязательств, возникающих при выполнении полномочий органов местного самоуправления по организации условий для развития на территории Алексеевского муниципального района Республики Татарстан физической культуры и массового спорта, в части осуществления денежных выплат работникам - молодым специалистам, работающим в муниципальных физкультурных спортивных организациях, осуществляющих подготовку спортивного резерва Республики Татарстан. </w:t>
      </w:r>
    </w:p>
    <w:p w:rsid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Главным распорядителем бюджетных средств, предоставляемых в соответствии с настоящим Порядком, является </w:t>
      </w:r>
      <w:r w:rsidR="00033D0D">
        <w:rPr>
          <w:sz w:val="28"/>
          <w:szCs w:val="28"/>
        </w:rPr>
        <w:t>Финансово- бюджетная палата Алексеевского муниципального района</w:t>
      </w:r>
      <w:r w:rsidRPr="006F336E">
        <w:rPr>
          <w:sz w:val="28"/>
          <w:szCs w:val="28"/>
        </w:rPr>
        <w:t xml:space="preserve"> (далее - </w:t>
      </w:r>
      <w:r w:rsidR="00033D0D">
        <w:rPr>
          <w:sz w:val="28"/>
          <w:szCs w:val="28"/>
        </w:rPr>
        <w:t>ФБП</w:t>
      </w:r>
      <w:r w:rsidRPr="006F336E">
        <w:rPr>
          <w:sz w:val="28"/>
          <w:szCs w:val="28"/>
        </w:rPr>
        <w:t xml:space="preserve">). </w:t>
      </w:r>
    </w:p>
    <w:p w:rsidR="0037572A" w:rsidRPr="0037572A" w:rsidRDefault="0037572A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7572A">
        <w:rPr>
          <w:sz w:val="28"/>
          <w:szCs w:val="28"/>
        </w:rPr>
        <w:t>Объем бюджетных ассигнований бюджета Алексеевского муниципального района  Республики Татарстан на финансовое обеспечение расходного обязательства Алексеевского муниципального района  Республики Татарстан, в целях софинансирования которого предоставляются иные межбюджетные трансферты, утверждается решением о местном бюджете (определяется сводной бюджетной росписью бюджета муниципального образования Республики Татарстан) исходя из необходимости достижения установленных соглашением значений показателей результативности (результатов) использования иных межбюджетных трансфертов.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lastRenderedPageBreak/>
        <w:t xml:space="preserve">3. Работником - молодым специалистом </w:t>
      </w:r>
      <w:r w:rsidR="007B2197">
        <w:rPr>
          <w:sz w:val="28"/>
          <w:szCs w:val="28"/>
        </w:rPr>
        <w:t xml:space="preserve">учреждения </w:t>
      </w:r>
      <w:r w:rsidRPr="006F336E">
        <w:rPr>
          <w:sz w:val="28"/>
          <w:szCs w:val="28"/>
        </w:rPr>
        <w:t xml:space="preserve">признается гражданин Российской Федерации в возрасте до 30 лет включительно, впервые окончивший по очной форме обучения профессиональную образовательную организацию, образовательную организацию высшего образования, имеющие государственную аккредитацию по образовательным программам высшего образования - программам бакалавриата, специалитета, магистратуры (далее - профессиональная образовательная организация или образовательная организация высшего образования), и принятый на работу в </w:t>
      </w:r>
      <w:r w:rsidR="007B2197">
        <w:rPr>
          <w:sz w:val="28"/>
          <w:szCs w:val="28"/>
        </w:rPr>
        <w:t>учреждение</w:t>
      </w:r>
      <w:r w:rsidRPr="006F336E">
        <w:rPr>
          <w:sz w:val="28"/>
          <w:szCs w:val="28"/>
        </w:rPr>
        <w:t xml:space="preserve"> по трудовому договору в соответствии с уровнем профессионального образования и квалификацией не позднее 1 ноября года окончания профессиональной образовательной организации или образовательной организации высшего образования на следующие должности: инструктор по физкультуре, педагог-организатор, педагог-психолог, инструктор-методист по адаптивной физической культуре, старший инструктор-методист по адаптивной физической культуре, тренер, тренер-преподаватель по адаптивной физической культуре, хореограф, администратор тренировочного процесса, старший тренер-преподаватель по адаптивной физической культуре.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4. Ежемесячная стимулирующая надбавка устанавливается работникам - молодым специалистам с 1 числа месяца, следующего за месяцем его трудоустройства, и выплачивается в течение первых трех лет с даты ее назначения при условии непрерывной работы на должности, предусмотренной пунктом 3 настоящего Порядка.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Решение об установлении, прекращении, продлении выплаты ежемесячной стимулирующей надбавки работникам - молодым специалистам утверждается </w:t>
      </w:r>
      <w:r w:rsidR="0037572A">
        <w:rPr>
          <w:sz w:val="28"/>
          <w:szCs w:val="28"/>
        </w:rPr>
        <w:t xml:space="preserve">приказом Отдела по делам молодежи, спорту и туризму Исполнительного комитета Алексеевского муниципального района Республики Татарстан (далее – Отдел Исполкома).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Выплата ежемесячной стимулирующей надбавки работникам - молодым специалистам продлевается на период: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службы по призыву в Вооруженных Силах Российской Федерации или альтернативной гражданской службы;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отпуска по беременности и родам, отпуска по уходу за ребенком до достижения им возраста трех лет;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обучения по очной форме в аспирантуре.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5. При переходе работника - молодого специалиста в другую организацию на должность, предусмотренную пунктом 3 настоящего Порядка, допускается перерыв в работе сроком не более 30 дней. </w:t>
      </w:r>
    </w:p>
    <w:p w:rsidR="004F265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6. При увольнении работника - молодого специалиста в связи с сокращением численности или штата при последующем трудоустройстве в другую организацию на должность, предусмотренную пунктом 3 настоящего Порядка, допускается перерыв сроком не более 60 дней.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7. Ежемесячная стимулирующая надбавка работникам - молодым специалистам устанавливается только по основному месту работы молодого специалиста.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8. Ежемесячная стимулирующая надбавка работникам - молодым специалистам устанавливается по основной должности и по должности, работа </w:t>
      </w:r>
      <w:r w:rsidRPr="006F336E">
        <w:rPr>
          <w:sz w:val="28"/>
          <w:szCs w:val="28"/>
        </w:rPr>
        <w:lastRenderedPageBreak/>
        <w:t xml:space="preserve">по которой осуществляется данным работником - молодым специалистом на условиях внутреннего совмещения, но не более чем на 1 ставку.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9. Размер ежемесячной стимулирующей надбавки работникам - молодым специалистам рассчитывается по формуле: </w:t>
      </w:r>
    </w:p>
    <w:p w:rsidR="006F336E" w:rsidRPr="006F336E" w:rsidRDefault="006F336E" w:rsidP="004F265E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6F336E">
        <w:rPr>
          <w:sz w:val="28"/>
          <w:szCs w:val="28"/>
        </w:rPr>
        <w:br/>
      </w:r>
      <w:r w:rsidR="002D520D">
        <w:rPr>
          <w:noProof/>
          <w:sz w:val="28"/>
          <w:szCs w:val="28"/>
        </w:rPr>
        <w:drawing>
          <wp:inline distT="0" distB="0" distL="0" distR="0">
            <wp:extent cx="1065530" cy="540385"/>
            <wp:effectExtent l="19050" t="0" r="1270" b="0"/>
            <wp:docPr id="2" name="Рисунок 2" descr="set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pi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где: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D - размер ежемесячной стимулирующей надбавки работникам - молодым специалистам, рублей;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P - стимулирующая надбавка работникам - молодым специалистам в размере 1 111 рублей в месяц;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Hf - фактическое количество часов, отработанных работником - молодым специалистом, часов;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Hn - норма часов за базовую ставку заработной платы работников </w:t>
      </w:r>
      <w:r w:rsidR="007B2197">
        <w:rPr>
          <w:sz w:val="28"/>
          <w:szCs w:val="28"/>
        </w:rPr>
        <w:t>учреждения</w:t>
      </w:r>
      <w:r w:rsidRPr="006F336E">
        <w:rPr>
          <w:sz w:val="28"/>
          <w:szCs w:val="28"/>
        </w:rPr>
        <w:t xml:space="preserve"> подготовки спортивного резерва, часов.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10. Единовременная денежная выплата на хозяйственное обустройство производится работнику однократно.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33D0D">
        <w:rPr>
          <w:sz w:val="28"/>
          <w:szCs w:val="28"/>
        </w:rPr>
        <w:t>11. Работник вправе обратиться с заявлением о назначении единовременной денежной выплаты на хозяйственное обустройство на</w:t>
      </w:r>
      <w:r w:rsidR="00033D0D" w:rsidRPr="00033D0D">
        <w:rPr>
          <w:sz w:val="28"/>
          <w:szCs w:val="28"/>
        </w:rPr>
        <w:t xml:space="preserve"> имя</w:t>
      </w:r>
      <w:r w:rsidRPr="00033D0D">
        <w:rPr>
          <w:sz w:val="28"/>
          <w:szCs w:val="28"/>
        </w:rPr>
        <w:t xml:space="preserve"> </w:t>
      </w:r>
      <w:r w:rsidR="00033D0D" w:rsidRPr="00033D0D">
        <w:rPr>
          <w:sz w:val="28"/>
          <w:szCs w:val="28"/>
        </w:rPr>
        <w:t>начальника Отдела Исполкома</w:t>
      </w:r>
      <w:r w:rsidRPr="00033D0D">
        <w:rPr>
          <w:sz w:val="28"/>
          <w:szCs w:val="28"/>
        </w:rPr>
        <w:t>, утвержденной</w:t>
      </w:r>
      <w:r w:rsidRPr="006F336E">
        <w:rPr>
          <w:sz w:val="28"/>
          <w:szCs w:val="28"/>
        </w:rPr>
        <w:t xml:space="preserve"> Министерством</w:t>
      </w:r>
      <w:r w:rsidR="002058E1" w:rsidRPr="002058E1">
        <w:rPr>
          <w:sz w:val="28"/>
          <w:szCs w:val="28"/>
        </w:rPr>
        <w:t xml:space="preserve"> </w:t>
      </w:r>
      <w:r w:rsidR="002058E1" w:rsidRPr="007B2197">
        <w:rPr>
          <w:sz w:val="28"/>
          <w:szCs w:val="28"/>
        </w:rPr>
        <w:t>спорта Республики Татарстан</w:t>
      </w:r>
      <w:r w:rsidRPr="006F336E">
        <w:rPr>
          <w:sz w:val="28"/>
          <w:szCs w:val="28"/>
        </w:rPr>
        <w:t xml:space="preserve">, в течение двух лет с начала работы в </w:t>
      </w:r>
      <w:r w:rsidR="00885397">
        <w:rPr>
          <w:sz w:val="28"/>
          <w:szCs w:val="28"/>
        </w:rPr>
        <w:t xml:space="preserve">государственных и муниципальных физкультурных спортивных организациях, осуществляющих подготовку спортивного резерва </w:t>
      </w:r>
      <w:r w:rsidRPr="006F336E">
        <w:rPr>
          <w:sz w:val="28"/>
          <w:szCs w:val="28"/>
        </w:rPr>
        <w:t>после окончания профессиональной образовательной организац</w:t>
      </w:r>
      <w:r w:rsidR="0037572A">
        <w:rPr>
          <w:sz w:val="28"/>
          <w:szCs w:val="28"/>
        </w:rPr>
        <w:t xml:space="preserve">ии или </w:t>
      </w:r>
      <w:r w:rsidRPr="006F336E">
        <w:rPr>
          <w:sz w:val="28"/>
          <w:szCs w:val="28"/>
        </w:rPr>
        <w:t xml:space="preserve">образовательной организации высшего образования.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12. Условием получения единовременной денежной выплаты на хозяйственное обустройство является обязательство работника работать в течение двух лет по основному месту работы в </w:t>
      </w:r>
      <w:r w:rsidR="00885397">
        <w:rPr>
          <w:sz w:val="28"/>
          <w:szCs w:val="28"/>
        </w:rPr>
        <w:t>государственных и муниципальных физкультурных спортивных организациях, осуществляющих подготовку спортивного резерва Ал</w:t>
      </w:r>
      <w:r w:rsidR="0037572A">
        <w:rPr>
          <w:sz w:val="28"/>
          <w:szCs w:val="28"/>
        </w:rPr>
        <w:t>ексеевского муниципального района</w:t>
      </w:r>
      <w:r w:rsidR="0037572A" w:rsidRPr="006F336E">
        <w:rPr>
          <w:sz w:val="28"/>
          <w:szCs w:val="28"/>
        </w:rPr>
        <w:t xml:space="preserve"> </w:t>
      </w:r>
      <w:r w:rsidRPr="006F336E">
        <w:rPr>
          <w:sz w:val="28"/>
          <w:szCs w:val="28"/>
        </w:rPr>
        <w:t xml:space="preserve">после окончания профессиональной образовательной организации или образовательной организации высшего образования.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В случае прекращения трудового договора до истечения двухлетнего срока со дня принятия его на работу он должен вернуть часть единовременной денежной выплаты в размере, определенном пропорционально фактически не отработанному времени, оставшемуся до истечения указанного срока.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13. </w:t>
      </w:r>
      <w:r w:rsidR="00033D0D">
        <w:rPr>
          <w:sz w:val="28"/>
          <w:szCs w:val="28"/>
        </w:rPr>
        <w:t>Отдел Исполкома</w:t>
      </w:r>
      <w:r w:rsidR="00033D0D" w:rsidRPr="006F336E">
        <w:rPr>
          <w:sz w:val="28"/>
          <w:szCs w:val="28"/>
        </w:rPr>
        <w:t xml:space="preserve"> </w:t>
      </w:r>
      <w:r w:rsidRPr="006F336E">
        <w:rPr>
          <w:sz w:val="28"/>
          <w:szCs w:val="28"/>
        </w:rPr>
        <w:t xml:space="preserve">ежемесячно, до 5 числа текущего месяца, представляют в </w:t>
      </w:r>
      <w:r w:rsidR="007B2197" w:rsidRPr="007B2197">
        <w:rPr>
          <w:sz w:val="28"/>
          <w:szCs w:val="28"/>
        </w:rPr>
        <w:t>Министерство спорта Республики Татарстан (далее - Министерство)</w:t>
      </w:r>
      <w:r w:rsidRPr="006F336E">
        <w:rPr>
          <w:sz w:val="28"/>
          <w:szCs w:val="28"/>
        </w:rPr>
        <w:t xml:space="preserve"> следующие документы: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заявку о предоставлении средств на осуществление денежных выплат по форме, утвержденной Министерством;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реестры работников - молодых специалистов организации по форме, утвержденной приказом Министерства.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lastRenderedPageBreak/>
        <w:t xml:space="preserve">14. Министерство рассматривает документы, указанные в пункте 13 настоящего Порядка, в пятидневный срок, исчисляемый в рабочих днях, со дня их поступления.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В случае представления организацией неполного пакета документов, указанных в пункте 13 настоящего Порядка, или документов, не соответствующих требованиям вышеназванного пункта, Министерство возвращает заявление и в пятидневный срок уведомляет </w:t>
      </w:r>
      <w:r w:rsidR="002058E1">
        <w:rPr>
          <w:sz w:val="28"/>
          <w:szCs w:val="28"/>
        </w:rPr>
        <w:t>Отдел Исполкома</w:t>
      </w:r>
      <w:r w:rsidRPr="006F336E">
        <w:rPr>
          <w:sz w:val="28"/>
          <w:szCs w:val="28"/>
        </w:rPr>
        <w:t xml:space="preserve"> с указанием причин возврата. </w:t>
      </w:r>
    </w:p>
    <w:p w:rsidR="006F336E" w:rsidRPr="006F336E" w:rsidRDefault="002058E1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Отдел Исполкома</w:t>
      </w:r>
      <w:r w:rsidR="006F336E" w:rsidRPr="006F336E">
        <w:rPr>
          <w:sz w:val="28"/>
          <w:szCs w:val="28"/>
        </w:rPr>
        <w:t xml:space="preserve"> со дня получения уведомления о возвращении заявления повторно представляет документы, указанные в пункте 13 настоящего Порядка, при условии выполнения требований, установленных настоящим Порядком.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058E1">
        <w:rPr>
          <w:sz w:val="28"/>
          <w:szCs w:val="28"/>
        </w:rPr>
        <w:t xml:space="preserve">15. Финансовое обеспечение расходов </w:t>
      </w:r>
      <w:r w:rsidR="002058E1" w:rsidRPr="002058E1">
        <w:rPr>
          <w:sz w:val="28"/>
          <w:szCs w:val="28"/>
        </w:rPr>
        <w:t>учреждения</w:t>
      </w:r>
      <w:r w:rsidRPr="002058E1">
        <w:rPr>
          <w:sz w:val="28"/>
          <w:szCs w:val="28"/>
        </w:rPr>
        <w:t xml:space="preserve"> на осуществление денежных выплат работникам - молодым специалистам осуществляется путем предоставления </w:t>
      </w:r>
      <w:r w:rsidR="00765769" w:rsidRPr="002058E1">
        <w:rPr>
          <w:sz w:val="28"/>
          <w:szCs w:val="28"/>
        </w:rPr>
        <w:t>ФБП</w:t>
      </w:r>
      <w:r w:rsidRPr="002058E1">
        <w:rPr>
          <w:sz w:val="28"/>
          <w:szCs w:val="28"/>
        </w:rPr>
        <w:t xml:space="preserve"> субсидии организации на указанные цели. Субсидия предоставляется на основании соглашения, заключаемого между Министерством и </w:t>
      </w:r>
      <w:r w:rsidR="0037572A" w:rsidRPr="002058E1">
        <w:rPr>
          <w:sz w:val="28"/>
          <w:szCs w:val="28"/>
        </w:rPr>
        <w:t>И</w:t>
      </w:r>
      <w:r w:rsidR="00033D0D" w:rsidRPr="002058E1">
        <w:rPr>
          <w:sz w:val="28"/>
          <w:szCs w:val="28"/>
        </w:rPr>
        <w:t>сполнительным комитетом Алексее</w:t>
      </w:r>
      <w:r w:rsidR="0037572A" w:rsidRPr="002058E1">
        <w:rPr>
          <w:sz w:val="28"/>
          <w:szCs w:val="28"/>
        </w:rPr>
        <w:t>вского муниципаль</w:t>
      </w:r>
      <w:r w:rsidR="00033D0D" w:rsidRPr="002058E1">
        <w:rPr>
          <w:sz w:val="28"/>
          <w:szCs w:val="28"/>
        </w:rPr>
        <w:t>ного</w:t>
      </w:r>
      <w:r w:rsidR="0037572A" w:rsidRPr="002058E1">
        <w:rPr>
          <w:sz w:val="28"/>
          <w:szCs w:val="28"/>
        </w:rPr>
        <w:t xml:space="preserve"> района</w:t>
      </w:r>
      <w:r w:rsidR="00033D0D" w:rsidRPr="002058E1">
        <w:rPr>
          <w:sz w:val="28"/>
          <w:szCs w:val="28"/>
        </w:rPr>
        <w:t xml:space="preserve"> Республики Татарстан</w:t>
      </w:r>
      <w:r w:rsidRPr="002058E1">
        <w:rPr>
          <w:sz w:val="28"/>
          <w:szCs w:val="28"/>
        </w:rPr>
        <w:t>, в соответствии с типовой формой, утвержденной Министерством финансов Республики Татарстан (далее - Соглашение).</w:t>
      </w:r>
      <w:r w:rsidRPr="006F336E">
        <w:rPr>
          <w:sz w:val="28"/>
          <w:szCs w:val="28"/>
        </w:rPr>
        <w:t xml:space="preserve">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 xml:space="preserve">Соглашение заключается в 10-дневный срок со дня представления документов, указанных в пункте 13 настоящего Порядка. </w:t>
      </w:r>
    </w:p>
    <w:p w:rsidR="006F336E" w:rsidRPr="006F336E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33D0D">
        <w:rPr>
          <w:sz w:val="28"/>
          <w:szCs w:val="28"/>
        </w:rPr>
        <w:t xml:space="preserve">16. </w:t>
      </w:r>
      <w:r w:rsidR="00033D0D" w:rsidRPr="00033D0D">
        <w:rPr>
          <w:sz w:val="28"/>
          <w:szCs w:val="28"/>
        </w:rPr>
        <w:t>ФБП</w:t>
      </w:r>
      <w:r w:rsidRPr="00033D0D">
        <w:rPr>
          <w:sz w:val="28"/>
          <w:szCs w:val="28"/>
        </w:rPr>
        <w:t xml:space="preserve"> ежемесячно перечисляет субсидии на осуществление денежных выплат работникам - молодым специалистам на лицевые счета </w:t>
      </w:r>
      <w:r w:rsidR="00033D0D" w:rsidRPr="00033D0D">
        <w:rPr>
          <w:spacing w:val="3"/>
          <w:sz w:val="28"/>
          <w:szCs w:val="28"/>
        </w:rPr>
        <w:t>МБУ «Спортивная школа» Алексеевского муниципального района Республики Татарстан</w:t>
      </w:r>
      <w:r w:rsidRPr="00033D0D">
        <w:rPr>
          <w:sz w:val="28"/>
          <w:szCs w:val="28"/>
        </w:rPr>
        <w:t>, открытые в Министерстве финансов Республики Татарстан.</w:t>
      </w:r>
      <w:r w:rsidRPr="006F336E">
        <w:rPr>
          <w:sz w:val="28"/>
          <w:szCs w:val="28"/>
        </w:rPr>
        <w:t xml:space="preserve"> </w:t>
      </w:r>
    </w:p>
    <w:p w:rsidR="006F336E" w:rsidRPr="00033D0D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33D0D">
        <w:rPr>
          <w:sz w:val="28"/>
          <w:szCs w:val="28"/>
        </w:rPr>
        <w:t xml:space="preserve">17. </w:t>
      </w:r>
      <w:r w:rsidR="002058E1">
        <w:rPr>
          <w:sz w:val="28"/>
          <w:szCs w:val="28"/>
        </w:rPr>
        <w:t>ФБП</w:t>
      </w:r>
      <w:r w:rsidR="00033D0D" w:rsidRPr="00033D0D">
        <w:rPr>
          <w:sz w:val="28"/>
          <w:szCs w:val="28"/>
        </w:rPr>
        <w:t xml:space="preserve"> ежемесячно, не позднее 15 числа месяца, следующего за отчетным периодом, представляют в Министерство</w:t>
      </w:r>
      <w:r w:rsidR="002058E1">
        <w:rPr>
          <w:sz w:val="28"/>
          <w:szCs w:val="28"/>
        </w:rPr>
        <w:t xml:space="preserve"> финансов Республики Татарстан</w:t>
      </w:r>
      <w:r w:rsidR="00033D0D" w:rsidRPr="00033D0D">
        <w:rPr>
          <w:sz w:val="28"/>
          <w:szCs w:val="28"/>
        </w:rPr>
        <w:t xml:space="preserve"> отчеты о расходах бюджетов </w:t>
      </w:r>
      <w:r w:rsidR="002058E1">
        <w:rPr>
          <w:sz w:val="28"/>
          <w:szCs w:val="28"/>
        </w:rPr>
        <w:t xml:space="preserve">Алексеевского муниципального района </w:t>
      </w:r>
      <w:r w:rsidR="00033D0D" w:rsidRPr="00033D0D">
        <w:rPr>
          <w:sz w:val="28"/>
          <w:szCs w:val="28"/>
        </w:rPr>
        <w:t xml:space="preserve"> Республики Татарстан, источником финансового обеспечения которых являются иные межбюджетные трансферты, и выполнении показателей результативности использования иных межбюджетных трансфертов согласно форме и порядку, предусмотренным соглашением</w:t>
      </w:r>
      <w:r w:rsidRPr="00033D0D">
        <w:rPr>
          <w:sz w:val="28"/>
          <w:szCs w:val="28"/>
        </w:rPr>
        <w:t xml:space="preserve">. </w:t>
      </w:r>
    </w:p>
    <w:p w:rsidR="006F336E" w:rsidRPr="002058E1" w:rsidRDefault="006F336E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336E">
        <w:rPr>
          <w:sz w:val="28"/>
          <w:szCs w:val="28"/>
        </w:rPr>
        <w:t>18. Остатки субсидии, не использованные организацией в текущем финансовом году</w:t>
      </w:r>
      <w:r w:rsidRPr="002058E1">
        <w:rPr>
          <w:sz w:val="28"/>
          <w:szCs w:val="28"/>
        </w:rPr>
        <w:t xml:space="preserve">, подлежат перечислению в бюджет Республики Татарстан в установленном порядке. </w:t>
      </w:r>
    </w:p>
    <w:p w:rsidR="006F336E" w:rsidRPr="002058E1" w:rsidRDefault="00F613D2" w:rsidP="006F33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F336E" w:rsidRPr="002058E1">
        <w:rPr>
          <w:sz w:val="28"/>
          <w:szCs w:val="28"/>
        </w:rPr>
        <w:t xml:space="preserve">. </w:t>
      </w:r>
      <w:r w:rsidR="002058E1" w:rsidRPr="002058E1">
        <w:rPr>
          <w:sz w:val="28"/>
          <w:szCs w:val="28"/>
        </w:rPr>
        <w:t>Контроль за целевым использованием иных межбюджетных трансфертов осуществляется в соответствии с законодательством Министерство спорта Республики Татарстан и Министерством финансов Республики Татарстан.</w:t>
      </w:r>
    </w:p>
    <w:p w:rsidR="002636C1" w:rsidRDefault="00F613D2" w:rsidP="00033D0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F336E" w:rsidRPr="002058E1">
        <w:rPr>
          <w:sz w:val="28"/>
          <w:szCs w:val="28"/>
        </w:rPr>
        <w:t xml:space="preserve">. </w:t>
      </w:r>
      <w:r w:rsidR="00033D0D" w:rsidRPr="002058E1">
        <w:rPr>
          <w:sz w:val="28"/>
          <w:szCs w:val="28"/>
        </w:rPr>
        <w:t>Исполнительный комитет Алексеевского муниципального района в лице Отдела по делам молодежи</w:t>
      </w:r>
      <w:r w:rsidR="00033D0D" w:rsidRPr="00033D0D">
        <w:rPr>
          <w:sz w:val="28"/>
          <w:szCs w:val="28"/>
        </w:rPr>
        <w:t>, спорту и туризму Исполнительного комитета Алексеевского муниципального района Республики Татарстан несет ответственность согласно законодательству за недостоверность представляемых отчетных сведений и нецелевое использование иных межбюджетных трансфертов.</w:t>
      </w:r>
    </w:p>
    <w:p w:rsidR="003C1E1E" w:rsidRPr="00033D0D" w:rsidRDefault="003C1E1E" w:rsidP="00033D0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4E74B8" w:rsidRPr="00A4557E" w:rsidRDefault="00A4557E" w:rsidP="004E74B8">
      <w:pPr>
        <w:rPr>
          <w:b/>
          <w:color w:val="000000"/>
          <w:sz w:val="28"/>
          <w:szCs w:val="28"/>
        </w:rPr>
      </w:pPr>
      <w:r w:rsidRPr="00A4557E">
        <w:rPr>
          <w:b/>
          <w:color w:val="000000"/>
          <w:sz w:val="28"/>
          <w:szCs w:val="28"/>
        </w:rPr>
        <w:t>Управляющий делами</w:t>
      </w:r>
    </w:p>
    <w:p w:rsidR="004E74B8" w:rsidRDefault="00A4557E" w:rsidP="00E71987">
      <w:pPr>
        <w:rPr>
          <w:b/>
          <w:sz w:val="28"/>
          <w:szCs w:val="28"/>
        </w:rPr>
      </w:pPr>
      <w:r w:rsidRPr="00A4557E">
        <w:rPr>
          <w:b/>
          <w:color w:val="000000"/>
          <w:sz w:val="28"/>
          <w:szCs w:val="28"/>
        </w:rPr>
        <w:t>Исполнительного комитета</w:t>
      </w:r>
      <w:r>
        <w:rPr>
          <w:b/>
          <w:color w:val="000000"/>
          <w:sz w:val="28"/>
          <w:szCs w:val="28"/>
        </w:rPr>
        <w:t xml:space="preserve">                                                      </w:t>
      </w:r>
      <w:r w:rsidR="00A754B1">
        <w:rPr>
          <w:b/>
          <w:color w:val="000000"/>
          <w:sz w:val="28"/>
          <w:szCs w:val="28"/>
        </w:rPr>
        <w:t xml:space="preserve">  </w:t>
      </w:r>
      <w:r w:rsidR="00055B91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  Г.А.Юсупова</w:t>
      </w:r>
    </w:p>
    <w:sectPr w:rsidR="004E74B8" w:rsidSect="003C1E1E">
      <w:pgSz w:w="11906" w:h="16838"/>
      <w:pgMar w:top="1135" w:right="992" w:bottom="851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BA" w:rsidRDefault="005036BA" w:rsidP="004F265E">
      <w:r>
        <w:separator/>
      </w:r>
    </w:p>
  </w:endnote>
  <w:endnote w:type="continuationSeparator" w:id="1">
    <w:p w:rsidR="005036BA" w:rsidRDefault="005036BA" w:rsidP="004F2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tTimesE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BA" w:rsidRDefault="005036BA" w:rsidP="004F265E">
      <w:r>
        <w:separator/>
      </w:r>
    </w:p>
  </w:footnote>
  <w:footnote w:type="continuationSeparator" w:id="1">
    <w:p w:rsidR="005036BA" w:rsidRDefault="005036BA" w:rsidP="004F2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6C8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04CE123F"/>
    <w:multiLevelType w:val="hybridMultilevel"/>
    <w:tmpl w:val="ECC85986"/>
    <w:lvl w:ilvl="0" w:tplc="09E869CA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31E1"/>
    <w:multiLevelType w:val="hybridMultilevel"/>
    <w:tmpl w:val="FAF4FD66"/>
    <w:lvl w:ilvl="0" w:tplc="98C40E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15F0D"/>
    <w:multiLevelType w:val="hybridMultilevel"/>
    <w:tmpl w:val="59825EEE"/>
    <w:lvl w:ilvl="0" w:tplc="1CFA0D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E6E29"/>
    <w:multiLevelType w:val="multilevel"/>
    <w:tmpl w:val="B448D14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562F24"/>
    <w:multiLevelType w:val="hybridMultilevel"/>
    <w:tmpl w:val="AFA4C928"/>
    <w:lvl w:ilvl="0" w:tplc="3D9CF86A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B1296"/>
    <w:multiLevelType w:val="multilevel"/>
    <w:tmpl w:val="50649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25FB5"/>
    <w:multiLevelType w:val="hybridMultilevel"/>
    <w:tmpl w:val="2EC6C1F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91D0E"/>
    <w:multiLevelType w:val="multilevel"/>
    <w:tmpl w:val="E61EAB90"/>
    <w:lvl w:ilvl="0">
      <w:start w:val="2018"/>
      <w:numFmt w:val="decimal"/>
      <w:lvlText w:val="2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1E"/>
    <w:rsid w:val="00006676"/>
    <w:rsid w:val="00033D0D"/>
    <w:rsid w:val="000360F2"/>
    <w:rsid w:val="00044A26"/>
    <w:rsid w:val="000522A4"/>
    <w:rsid w:val="00055B91"/>
    <w:rsid w:val="00073554"/>
    <w:rsid w:val="00091234"/>
    <w:rsid w:val="000975AE"/>
    <w:rsid w:val="000D2E00"/>
    <w:rsid w:val="001235B6"/>
    <w:rsid w:val="00166436"/>
    <w:rsid w:val="001971E9"/>
    <w:rsid w:val="001A0F6F"/>
    <w:rsid w:val="001B0409"/>
    <w:rsid w:val="00203CBE"/>
    <w:rsid w:val="002058E1"/>
    <w:rsid w:val="002112B3"/>
    <w:rsid w:val="00230865"/>
    <w:rsid w:val="002503B5"/>
    <w:rsid w:val="002636C1"/>
    <w:rsid w:val="00272700"/>
    <w:rsid w:val="002D520D"/>
    <w:rsid w:val="002F5B8B"/>
    <w:rsid w:val="003217E5"/>
    <w:rsid w:val="0037572A"/>
    <w:rsid w:val="003C1E1E"/>
    <w:rsid w:val="003C2F23"/>
    <w:rsid w:val="00401BF8"/>
    <w:rsid w:val="00401D9F"/>
    <w:rsid w:val="004469A0"/>
    <w:rsid w:val="00496F8F"/>
    <w:rsid w:val="004A5E96"/>
    <w:rsid w:val="004D19CA"/>
    <w:rsid w:val="004E0818"/>
    <w:rsid w:val="004E5AC2"/>
    <w:rsid w:val="004E74B8"/>
    <w:rsid w:val="004F265E"/>
    <w:rsid w:val="005036BA"/>
    <w:rsid w:val="0053062A"/>
    <w:rsid w:val="0055391A"/>
    <w:rsid w:val="00563707"/>
    <w:rsid w:val="0057393F"/>
    <w:rsid w:val="00575FE4"/>
    <w:rsid w:val="00576BFC"/>
    <w:rsid w:val="0058421A"/>
    <w:rsid w:val="005A4FE6"/>
    <w:rsid w:val="005A5F28"/>
    <w:rsid w:val="005F379E"/>
    <w:rsid w:val="00631363"/>
    <w:rsid w:val="00667237"/>
    <w:rsid w:val="006968E9"/>
    <w:rsid w:val="00697DF5"/>
    <w:rsid w:val="006E4EB8"/>
    <w:rsid w:val="006F336E"/>
    <w:rsid w:val="00700D4F"/>
    <w:rsid w:val="00702662"/>
    <w:rsid w:val="00746C1B"/>
    <w:rsid w:val="00765769"/>
    <w:rsid w:val="007B174F"/>
    <w:rsid w:val="007B2197"/>
    <w:rsid w:val="007F5E41"/>
    <w:rsid w:val="008200BD"/>
    <w:rsid w:val="00826708"/>
    <w:rsid w:val="008678BB"/>
    <w:rsid w:val="00885397"/>
    <w:rsid w:val="008D4543"/>
    <w:rsid w:val="008D525F"/>
    <w:rsid w:val="00982BA4"/>
    <w:rsid w:val="00986D2D"/>
    <w:rsid w:val="00A4557E"/>
    <w:rsid w:val="00A754B1"/>
    <w:rsid w:val="00AB7313"/>
    <w:rsid w:val="00AD7C99"/>
    <w:rsid w:val="00B33A4A"/>
    <w:rsid w:val="00B41D57"/>
    <w:rsid w:val="00B5464D"/>
    <w:rsid w:val="00BD4AB6"/>
    <w:rsid w:val="00BF5531"/>
    <w:rsid w:val="00C450C3"/>
    <w:rsid w:val="00CB3C17"/>
    <w:rsid w:val="00CB49E4"/>
    <w:rsid w:val="00CE7411"/>
    <w:rsid w:val="00CF0ABC"/>
    <w:rsid w:val="00D17A36"/>
    <w:rsid w:val="00D936AE"/>
    <w:rsid w:val="00DB75B2"/>
    <w:rsid w:val="00DC1A50"/>
    <w:rsid w:val="00DF7B9A"/>
    <w:rsid w:val="00E20329"/>
    <w:rsid w:val="00E2631E"/>
    <w:rsid w:val="00E2720C"/>
    <w:rsid w:val="00E55FBA"/>
    <w:rsid w:val="00E71987"/>
    <w:rsid w:val="00E90796"/>
    <w:rsid w:val="00E92318"/>
    <w:rsid w:val="00EA1BD3"/>
    <w:rsid w:val="00F2004A"/>
    <w:rsid w:val="00F57638"/>
    <w:rsid w:val="00F613D2"/>
    <w:rsid w:val="00F90494"/>
    <w:rsid w:val="00FC6039"/>
    <w:rsid w:val="00FF0ADF"/>
    <w:rsid w:val="00FF6994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  <w:lang/>
    </w:rPr>
  </w:style>
  <w:style w:type="character" w:customStyle="1" w:styleId="10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8D454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D4543"/>
    <w:rPr>
      <w:rFonts w:ascii="Tahoma" w:hAnsi="Tahoma" w:cs="Tahoma"/>
      <w:sz w:val="16"/>
      <w:szCs w:val="16"/>
    </w:rPr>
  </w:style>
  <w:style w:type="paragraph" w:customStyle="1" w:styleId="Normal">
    <w:name w:val="Normal"/>
    <w:rsid w:val="00B5464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B5464D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B5464D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character" w:customStyle="1" w:styleId="40">
    <w:name w:val="Основной текст (4)_"/>
    <w:link w:val="41"/>
    <w:rsid w:val="00C450C3"/>
    <w:rPr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11"/>
    <w:rsid w:val="00C450C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C450C3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  <w:lang/>
    </w:rPr>
  </w:style>
  <w:style w:type="paragraph" w:customStyle="1" w:styleId="41">
    <w:name w:val="Основной текст (4)"/>
    <w:basedOn w:val="a"/>
    <w:link w:val="40"/>
    <w:rsid w:val="00C450C3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  <w:lang/>
    </w:rPr>
  </w:style>
  <w:style w:type="character" w:customStyle="1" w:styleId="7">
    <w:name w:val="Основной текст (7)_"/>
    <w:basedOn w:val="a0"/>
    <w:link w:val="70"/>
    <w:rsid w:val="004E74B8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74B8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74B8"/>
    <w:pPr>
      <w:widowControl w:val="0"/>
      <w:shd w:val="clear" w:color="auto" w:fill="FFFFFF"/>
      <w:spacing w:line="379" w:lineRule="exact"/>
      <w:jc w:val="both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E74B8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5Exact">
    <w:name w:val="Основной текст (5) Exact"/>
    <w:basedOn w:val="a0"/>
    <w:link w:val="5"/>
    <w:rsid w:val="00E90796"/>
    <w:rPr>
      <w:rFonts w:ascii="Sylfaen" w:eastAsia="Sylfaen" w:hAnsi="Sylfaen" w:cs="Sylfaen"/>
      <w:sz w:val="13"/>
      <w:szCs w:val="13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E907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E90796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0"/>
    <w:rsid w:val="00E9079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"/>
    <w:rsid w:val="00E907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9pt">
    <w:name w:val="Основной текст (6) + 9 pt"/>
    <w:basedOn w:val="6"/>
    <w:rsid w:val="00E907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E90796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formattext">
    <w:name w:val="formattext"/>
    <w:basedOn w:val="a"/>
    <w:rsid w:val="002636C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4F26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F265E"/>
  </w:style>
  <w:style w:type="paragraph" w:styleId="ab">
    <w:name w:val="footer"/>
    <w:basedOn w:val="a"/>
    <w:link w:val="ac"/>
    <w:rsid w:val="004F26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2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4FDF-D873-4130-B22F-1C1AA038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cp:lastPrinted>2020-04-16T10:11:00Z</cp:lastPrinted>
  <dcterms:created xsi:type="dcterms:W3CDTF">2020-06-16T12:45:00Z</dcterms:created>
  <dcterms:modified xsi:type="dcterms:W3CDTF">2020-06-16T12:45:00Z</dcterms:modified>
</cp:coreProperties>
</file>