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843"/>
        <w:gridCol w:w="4180"/>
      </w:tblGrid>
      <w:tr w:rsidR="00E2631E" w:rsidRPr="00D36F89" w:rsidTr="00F90494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3CF" w:rsidRPr="006553CF" w:rsidRDefault="00122089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</w:t>
            </w:r>
            <w:r w:rsidR="006553CF" w:rsidRPr="006553CF">
              <w:rPr>
                <w:sz w:val="28"/>
                <w:szCs w:val="28"/>
              </w:rPr>
              <w:t>СПОЛНИТЕЛЬНЫЙ КОМИТЕТ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  <w:lang w:val="tt-RU"/>
              </w:rPr>
              <w:t>СТЕПНОШЕНТАЛИНСКОГО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</w:rPr>
              <w:t>АЛЕКСЕЕВСКОГО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</w:rPr>
              <w:t>МУНИЦИПАЛЬНОГО РАЙОНА</w:t>
            </w:r>
          </w:p>
          <w:p w:rsidR="006553CF" w:rsidRPr="006553CF" w:rsidRDefault="006553CF" w:rsidP="00122089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6553CF">
              <w:rPr>
                <w:sz w:val="28"/>
                <w:szCs w:val="28"/>
              </w:rPr>
              <w:t>РЕСПУБЛИКИ ТАТАРСТАН</w:t>
            </w:r>
          </w:p>
          <w:p w:rsidR="008200BD" w:rsidRPr="006553CF" w:rsidRDefault="008200BD" w:rsidP="0012208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1E" w:rsidRDefault="00D458FA" w:rsidP="001220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5725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1E" w:rsidRPr="008200BD" w:rsidRDefault="006553CF" w:rsidP="00122089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  <w:r w:rsidR="005D34A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2631E"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E2631E" w:rsidRPr="008200BD" w:rsidRDefault="006553CF" w:rsidP="001220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 w:rsidR="006553CF" w:rsidRPr="006553CF" w:rsidRDefault="006553CF" w:rsidP="00122089">
            <w:pPr>
              <w:jc w:val="center"/>
              <w:rPr>
                <w:sz w:val="28"/>
                <w:szCs w:val="28"/>
                <w:lang w:val="tt-RU"/>
              </w:rPr>
            </w:pPr>
            <w:r w:rsidRPr="006553CF">
              <w:rPr>
                <w:sz w:val="28"/>
                <w:szCs w:val="28"/>
                <w:lang w:val="tt-RU"/>
              </w:rPr>
              <w:t>КЫР ШОНТАЛЫ</w:t>
            </w:r>
            <w:r w:rsidR="00C67BD6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E2631E" w:rsidRPr="008200BD" w:rsidRDefault="00E2631E" w:rsidP="00122089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8200BD" w:rsidRPr="008200BD" w:rsidRDefault="008200BD" w:rsidP="00122089">
            <w:pPr>
              <w:jc w:val="center"/>
              <w:rPr>
                <w:sz w:val="28"/>
                <w:szCs w:val="28"/>
              </w:rPr>
            </w:pPr>
          </w:p>
        </w:tc>
      </w:tr>
      <w:tr w:rsidR="00CE7411" w:rsidRPr="00592E0E" w:rsidTr="00F90494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62A" w:rsidRPr="00592E0E" w:rsidRDefault="0053062A" w:rsidP="00F57638">
            <w:pPr>
              <w:pStyle w:val="4"/>
              <w:ind w:firstLine="0"/>
              <w:jc w:val="left"/>
              <w:rPr>
                <w:sz w:val="28"/>
                <w:szCs w:val="28"/>
              </w:rPr>
            </w:pPr>
          </w:p>
          <w:p w:rsidR="00CE7411" w:rsidRPr="00592E0E" w:rsidRDefault="00CE7411" w:rsidP="0040000F">
            <w:pPr>
              <w:pStyle w:val="4"/>
              <w:ind w:firstLine="0"/>
              <w:rPr>
                <w:sz w:val="28"/>
                <w:szCs w:val="28"/>
              </w:rPr>
            </w:pPr>
            <w:r w:rsidRPr="00592E0E">
              <w:t>ПОСТАНОВЛЕНИЕ</w:t>
            </w:r>
          </w:p>
          <w:p w:rsidR="00B43560" w:rsidRPr="00592E0E" w:rsidRDefault="00B43560" w:rsidP="0040000F">
            <w:pPr>
              <w:jc w:val="center"/>
              <w:rPr>
                <w:sz w:val="28"/>
                <w:szCs w:val="28"/>
              </w:rPr>
            </w:pPr>
          </w:p>
          <w:p w:rsidR="00CE7411" w:rsidRPr="00592E0E" w:rsidRDefault="00CE7411" w:rsidP="00110A62">
            <w:pPr>
              <w:spacing w:line="360" w:lineRule="auto"/>
              <w:ind w:hanging="56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11" w:rsidRPr="00592E0E" w:rsidRDefault="00CE7411" w:rsidP="00CE7411">
            <w:pPr>
              <w:spacing w:line="360" w:lineRule="auto"/>
              <w:ind w:hanging="426"/>
              <w:jc w:val="center"/>
            </w:pPr>
          </w:p>
          <w:p w:rsidR="008D4543" w:rsidRPr="00592E0E" w:rsidRDefault="008D4543" w:rsidP="00CE7411">
            <w:pPr>
              <w:spacing w:line="360" w:lineRule="auto"/>
              <w:rPr>
                <w:b/>
              </w:rPr>
            </w:pPr>
          </w:p>
          <w:p w:rsidR="00CE7411" w:rsidRPr="00592E0E" w:rsidRDefault="00C67BD6" w:rsidP="00CE7411">
            <w:pPr>
              <w:spacing w:line="360" w:lineRule="auto"/>
            </w:pPr>
            <w:r w:rsidRPr="00592E0E">
              <w:t>с.Степная Шентала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11" w:rsidRPr="00592E0E" w:rsidRDefault="00CE7411" w:rsidP="00CE7411">
            <w:pPr>
              <w:spacing w:line="360" w:lineRule="auto"/>
              <w:ind w:hanging="426"/>
              <w:jc w:val="center"/>
              <w:rPr>
                <w:b/>
                <w:sz w:val="28"/>
                <w:szCs w:val="28"/>
              </w:rPr>
            </w:pPr>
          </w:p>
          <w:p w:rsidR="00CE7411" w:rsidRPr="00592E0E" w:rsidRDefault="00CE7411" w:rsidP="0040000F">
            <w:pPr>
              <w:pStyle w:val="4"/>
              <w:ind w:firstLine="0"/>
              <w:rPr>
                <w:szCs w:val="24"/>
              </w:rPr>
            </w:pPr>
            <w:r w:rsidRPr="00592E0E">
              <w:rPr>
                <w:szCs w:val="24"/>
              </w:rPr>
              <w:t>КАРАР</w:t>
            </w:r>
          </w:p>
          <w:p w:rsidR="00CE7411" w:rsidRPr="00592E0E" w:rsidRDefault="00CE7411" w:rsidP="00836C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36C83" w:rsidRDefault="00836C83" w:rsidP="00836C8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36C83" w:rsidRPr="00307A57" w:rsidRDefault="00836C83" w:rsidP="00836C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07A57">
        <w:rPr>
          <w:rFonts w:ascii="Times New Roman" w:hAnsi="Times New Roman" w:cs="Times New Roman"/>
          <w:sz w:val="28"/>
          <w:szCs w:val="28"/>
        </w:rPr>
        <w:t>Об утверждении Программы</w:t>
      </w:r>
    </w:p>
    <w:p w:rsidR="00836C83" w:rsidRPr="00307A57" w:rsidRDefault="00836C83" w:rsidP="00836C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07A57">
        <w:rPr>
          <w:rFonts w:ascii="Times New Roman" w:hAnsi="Times New Roman" w:cs="Times New Roman"/>
          <w:sz w:val="28"/>
          <w:szCs w:val="28"/>
        </w:rPr>
        <w:t xml:space="preserve">«Развитие малого и среднего </w:t>
      </w:r>
    </w:p>
    <w:p w:rsidR="00836C83" w:rsidRPr="00307A57" w:rsidRDefault="00836C83" w:rsidP="00836C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07A57">
        <w:rPr>
          <w:rFonts w:ascii="Times New Roman" w:hAnsi="Times New Roman" w:cs="Times New Roman"/>
          <w:sz w:val="28"/>
          <w:szCs w:val="28"/>
        </w:rPr>
        <w:t xml:space="preserve">предпринимательства в муниципальном </w:t>
      </w:r>
    </w:p>
    <w:p w:rsidR="00836C83" w:rsidRDefault="00836C83" w:rsidP="00836C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07A57">
        <w:rPr>
          <w:rFonts w:ascii="Times New Roman" w:hAnsi="Times New Roman" w:cs="Times New Roman"/>
          <w:sz w:val="28"/>
          <w:szCs w:val="28"/>
        </w:rPr>
        <w:t xml:space="preserve">образовании Степношенталинское сельское </w:t>
      </w:r>
    </w:p>
    <w:p w:rsidR="00836C83" w:rsidRPr="00307A57" w:rsidRDefault="00836C83" w:rsidP="00836C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07A57">
        <w:rPr>
          <w:rFonts w:ascii="Times New Roman" w:hAnsi="Times New Roman" w:cs="Times New Roman"/>
          <w:sz w:val="28"/>
          <w:szCs w:val="28"/>
        </w:rPr>
        <w:t xml:space="preserve">поселение Алексеевского муниципального района </w:t>
      </w:r>
    </w:p>
    <w:p w:rsidR="00836C83" w:rsidRPr="00307A57" w:rsidRDefault="00836C83" w:rsidP="00836C8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07A57">
        <w:rPr>
          <w:rFonts w:ascii="Times New Roman" w:hAnsi="Times New Roman" w:cs="Times New Roman"/>
          <w:sz w:val="28"/>
          <w:szCs w:val="28"/>
        </w:rPr>
        <w:t>Республики Татарстан на 2017-2020 годы»</w:t>
      </w:r>
    </w:p>
    <w:p w:rsidR="00836C83" w:rsidRPr="00307A57" w:rsidRDefault="00836C83" w:rsidP="00836C83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836C83" w:rsidRPr="00307A57" w:rsidRDefault="00836C83" w:rsidP="00836C83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836C83" w:rsidRPr="00307A57" w:rsidRDefault="00836C83" w:rsidP="00836C83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24 июля 2007 года№ 209-ФЗ «О развитии малого и среднего предпринимательства в Российской Федерации», Законом Республики Татарстан от 21 января 2010 года № 7-ЗРТ «О развитии малого и среднего </w:t>
      </w:r>
      <w:r w:rsidR="00235402">
        <w:rPr>
          <w:sz w:val="28"/>
          <w:szCs w:val="28"/>
        </w:rPr>
        <w:t>предпринимательства в Республике</w:t>
      </w:r>
      <w:r w:rsidRPr="00307A57">
        <w:rPr>
          <w:sz w:val="28"/>
          <w:szCs w:val="28"/>
        </w:rPr>
        <w:t xml:space="preserve"> Татарстан»,</w:t>
      </w:r>
    </w:p>
    <w:p w:rsidR="00836C83" w:rsidRPr="00307A57" w:rsidRDefault="00836C83" w:rsidP="00836C83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</w:p>
    <w:p w:rsidR="00836C83" w:rsidRPr="00307A57" w:rsidRDefault="00836C83" w:rsidP="00836C83">
      <w:pPr>
        <w:shd w:val="clear" w:color="auto" w:fill="FFFFFF"/>
        <w:ind w:left="40" w:right="28"/>
        <w:jc w:val="center"/>
        <w:rPr>
          <w:b/>
          <w:bCs/>
          <w:sz w:val="28"/>
          <w:szCs w:val="28"/>
        </w:rPr>
      </w:pPr>
      <w:r w:rsidRPr="00307A57">
        <w:rPr>
          <w:b/>
          <w:bCs/>
          <w:sz w:val="28"/>
          <w:szCs w:val="28"/>
        </w:rPr>
        <w:t>постановляю:</w:t>
      </w:r>
    </w:p>
    <w:p w:rsidR="00836C83" w:rsidRPr="00307A57" w:rsidRDefault="00836C83" w:rsidP="00836C83">
      <w:pPr>
        <w:shd w:val="clear" w:color="auto" w:fill="FFFFFF"/>
        <w:ind w:left="40" w:right="28"/>
        <w:jc w:val="center"/>
        <w:rPr>
          <w:bCs/>
          <w:sz w:val="28"/>
          <w:szCs w:val="28"/>
        </w:rPr>
      </w:pPr>
    </w:p>
    <w:p w:rsidR="00836C83" w:rsidRPr="00307A57" w:rsidRDefault="00836C83" w:rsidP="00836C83">
      <w:pPr>
        <w:tabs>
          <w:tab w:val="left" w:pos="851"/>
        </w:tabs>
        <w:ind w:right="2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       1.Утвердить Программу «Развитие малого и среднего предпринимательства</w:t>
      </w:r>
    </w:p>
    <w:p w:rsidR="00836C83" w:rsidRPr="00307A57" w:rsidRDefault="00836C83" w:rsidP="00836C8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7A57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</w:t>
      </w:r>
      <w:r w:rsidRPr="00307A57">
        <w:rPr>
          <w:rFonts w:ascii="Times New Roman" w:hAnsi="Times New Roman" w:cs="Times New Roman"/>
          <w:sz w:val="28"/>
          <w:szCs w:val="28"/>
        </w:rPr>
        <w:t>Степношенталинское</w:t>
      </w:r>
      <w:r w:rsidRPr="00307A57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Алексеевского муниципального района Республики Татарстан на 2017-2020 годы (Приложение).</w:t>
      </w:r>
      <w:r w:rsidRPr="00307A57">
        <w:rPr>
          <w:bCs w:val="0"/>
          <w:sz w:val="28"/>
          <w:szCs w:val="28"/>
        </w:rPr>
        <w:t xml:space="preserve"> </w:t>
      </w:r>
    </w:p>
    <w:p w:rsidR="00836C83" w:rsidRPr="00307A57" w:rsidRDefault="00836C83" w:rsidP="00836C83">
      <w:pPr>
        <w:adjustRightInd w:val="0"/>
        <w:ind w:right="28" w:firstLine="54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2.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836C83" w:rsidRPr="00307A57" w:rsidRDefault="00836C83" w:rsidP="00836C83">
      <w:pPr>
        <w:adjustRightInd w:val="0"/>
        <w:ind w:right="28" w:firstLine="54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836C83" w:rsidRPr="00307A57" w:rsidRDefault="00836C83" w:rsidP="00836C83">
      <w:pPr>
        <w:jc w:val="both"/>
        <w:rPr>
          <w:sz w:val="28"/>
          <w:szCs w:val="28"/>
        </w:rPr>
      </w:pPr>
    </w:p>
    <w:p w:rsidR="00836C83" w:rsidRPr="00307A57" w:rsidRDefault="00836C83" w:rsidP="00836C83">
      <w:pPr>
        <w:jc w:val="both"/>
        <w:rPr>
          <w:sz w:val="28"/>
          <w:szCs w:val="28"/>
        </w:rPr>
      </w:pP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Руководитель</w:t>
      </w: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 xml:space="preserve">Исполнительного комитета                                     </w:t>
      </w:r>
      <w:r>
        <w:rPr>
          <w:b/>
          <w:sz w:val="28"/>
          <w:szCs w:val="28"/>
        </w:rPr>
        <w:t xml:space="preserve">                 </w:t>
      </w:r>
      <w:r w:rsidRPr="00307A57">
        <w:rPr>
          <w:b/>
          <w:sz w:val="28"/>
          <w:szCs w:val="28"/>
        </w:rPr>
        <w:t xml:space="preserve"> Ф.Я.Хамадеев                         </w:t>
      </w:r>
    </w:p>
    <w:p w:rsidR="00836C83" w:rsidRDefault="00836C83" w:rsidP="00836C83">
      <w:pPr>
        <w:jc w:val="both"/>
        <w:rPr>
          <w:b/>
          <w:sz w:val="28"/>
          <w:szCs w:val="28"/>
        </w:rPr>
      </w:pP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</w:p>
    <w:p w:rsidR="00836C83" w:rsidRPr="00307A57" w:rsidRDefault="00836C83" w:rsidP="00836C83">
      <w:pPr>
        <w:pStyle w:val="ab"/>
        <w:rPr>
          <w:rFonts w:ascii="Times New Roman" w:hAnsi="Times New Roman"/>
          <w:sz w:val="24"/>
          <w:szCs w:val="24"/>
        </w:rPr>
      </w:pPr>
      <w:r w:rsidRPr="00307A5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Приложение к постановлению</w:t>
      </w:r>
    </w:p>
    <w:p w:rsidR="00836C83" w:rsidRPr="00307A57" w:rsidRDefault="00836C83" w:rsidP="00836C83">
      <w:pPr>
        <w:pStyle w:val="ab"/>
        <w:rPr>
          <w:rFonts w:ascii="Times New Roman" w:hAnsi="Times New Roman"/>
          <w:sz w:val="24"/>
          <w:szCs w:val="24"/>
        </w:rPr>
      </w:pPr>
      <w:r w:rsidRPr="00307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07A57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836C83" w:rsidRPr="00307A57" w:rsidRDefault="00836C83" w:rsidP="00836C83">
      <w:pPr>
        <w:pStyle w:val="ab"/>
        <w:rPr>
          <w:rFonts w:ascii="Times New Roman" w:hAnsi="Times New Roman"/>
          <w:sz w:val="24"/>
          <w:szCs w:val="24"/>
        </w:rPr>
      </w:pPr>
      <w:r w:rsidRPr="00307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Степношенталинского  сельского поселения       </w:t>
      </w:r>
    </w:p>
    <w:p w:rsidR="00836C83" w:rsidRPr="00307A57" w:rsidRDefault="00836C83" w:rsidP="00836C83">
      <w:pPr>
        <w:pStyle w:val="ab"/>
        <w:rPr>
          <w:rFonts w:ascii="Times New Roman" w:hAnsi="Times New Roman"/>
          <w:sz w:val="24"/>
          <w:szCs w:val="24"/>
        </w:rPr>
      </w:pPr>
      <w:r w:rsidRPr="00307A5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</w:p>
    <w:p w:rsidR="00836C83" w:rsidRPr="00307A57" w:rsidRDefault="00836C83" w:rsidP="00836C83">
      <w:pPr>
        <w:jc w:val="both"/>
        <w:rPr>
          <w:b/>
          <w:sz w:val="28"/>
          <w:szCs w:val="28"/>
        </w:rPr>
      </w:pPr>
    </w:p>
    <w:p w:rsidR="00836C83" w:rsidRPr="00307A57" w:rsidRDefault="00836C83" w:rsidP="00836C83">
      <w:pPr>
        <w:jc w:val="center"/>
        <w:rPr>
          <w:b/>
          <w:sz w:val="48"/>
        </w:rPr>
      </w:pPr>
      <w:r w:rsidRPr="00307A57">
        <w:rPr>
          <w:b/>
          <w:sz w:val="48"/>
        </w:rPr>
        <w:t>ПРОГРАММА</w:t>
      </w:r>
    </w:p>
    <w:p w:rsidR="00836C83" w:rsidRPr="00307A57" w:rsidRDefault="00836C83" w:rsidP="00836C83">
      <w:pPr>
        <w:jc w:val="center"/>
        <w:rPr>
          <w:b/>
          <w:sz w:val="48"/>
        </w:rPr>
      </w:pPr>
      <w:r w:rsidRPr="00307A57">
        <w:rPr>
          <w:b/>
          <w:sz w:val="48"/>
        </w:rPr>
        <w:t>«Развитие малого и среднего</w:t>
      </w:r>
    </w:p>
    <w:p w:rsidR="00836C83" w:rsidRPr="00307A57" w:rsidRDefault="00836C83" w:rsidP="00836C83">
      <w:pPr>
        <w:jc w:val="center"/>
        <w:rPr>
          <w:b/>
          <w:sz w:val="48"/>
        </w:rPr>
      </w:pPr>
      <w:r w:rsidRPr="00307A57">
        <w:rPr>
          <w:b/>
          <w:sz w:val="48"/>
        </w:rPr>
        <w:t>предпринимательства в муниципальном образовании С</w:t>
      </w:r>
      <w:r w:rsidRPr="00307A57">
        <w:rPr>
          <w:b/>
          <w:sz w:val="48"/>
          <w:szCs w:val="48"/>
        </w:rPr>
        <w:t>тепношенталинское</w:t>
      </w:r>
    </w:p>
    <w:p w:rsidR="00836C83" w:rsidRPr="00307A57" w:rsidRDefault="00836C83" w:rsidP="00836C83">
      <w:pPr>
        <w:jc w:val="center"/>
        <w:rPr>
          <w:sz w:val="48"/>
        </w:rPr>
      </w:pPr>
      <w:r w:rsidRPr="00307A57">
        <w:rPr>
          <w:b/>
          <w:sz w:val="48"/>
        </w:rPr>
        <w:t>сельское поселение</w:t>
      </w:r>
    </w:p>
    <w:p w:rsidR="00836C83" w:rsidRPr="00307A57" w:rsidRDefault="00836C83" w:rsidP="00836C83">
      <w:pPr>
        <w:pStyle w:val="1"/>
        <w:spacing w:line="240" w:lineRule="auto"/>
        <w:rPr>
          <w:sz w:val="48"/>
        </w:rPr>
      </w:pPr>
      <w:r w:rsidRPr="00307A57">
        <w:rPr>
          <w:sz w:val="48"/>
        </w:rPr>
        <w:t>Алексеевского муниципального района</w:t>
      </w:r>
    </w:p>
    <w:p w:rsidR="00836C83" w:rsidRPr="00307A57" w:rsidRDefault="00836C83" w:rsidP="00836C83">
      <w:pPr>
        <w:pStyle w:val="1"/>
        <w:spacing w:line="240" w:lineRule="auto"/>
        <w:rPr>
          <w:sz w:val="48"/>
        </w:rPr>
      </w:pPr>
      <w:r w:rsidRPr="00307A57">
        <w:rPr>
          <w:sz w:val="48"/>
        </w:rPr>
        <w:t>Республики Татарстан</w:t>
      </w: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  <w:r w:rsidRPr="00307A57">
        <w:rPr>
          <w:b/>
          <w:sz w:val="48"/>
          <w:szCs w:val="48"/>
        </w:rPr>
        <w:t>на 2017-2020 годы</w:t>
      </w: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307A57" w:rsidRDefault="00836C83" w:rsidP="00836C83">
      <w:pPr>
        <w:jc w:val="center"/>
        <w:rPr>
          <w:b/>
          <w:sz w:val="48"/>
          <w:szCs w:val="48"/>
        </w:rPr>
      </w:pPr>
    </w:p>
    <w:p w:rsidR="00836C83" w:rsidRPr="00836C83" w:rsidRDefault="00836C83" w:rsidP="00836C83">
      <w:pPr>
        <w:pStyle w:val="5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36C83">
        <w:rPr>
          <w:rFonts w:ascii="Times New Roman" w:hAnsi="Times New Roman"/>
          <w:b/>
          <w:color w:val="auto"/>
          <w:sz w:val="28"/>
          <w:szCs w:val="28"/>
        </w:rPr>
        <w:lastRenderedPageBreak/>
        <w:t>Содержание</w:t>
      </w:r>
    </w:p>
    <w:p w:rsidR="00836C83" w:rsidRPr="00836C83" w:rsidRDefault="00836C83" w:rsidP="00836C83"/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>Паспорт Программы…………………………………………………………4-5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 xml:space="preserve">1. Анализ текущего состояния развития малого 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>и среднего предпринимательства…………………………………………...5-7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 xml:space="preserve">2.Ожидаемая оценка социально-экономической 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>эффективности Программы………………………………………………….7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>3. Приоритетные виды предпринимательской деятельности……………...7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 xml:space="preserve">4. Направления, по которым разработаны основные 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>мероприятия Программы…………………………………………………….7-8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>5. Механизм реализации Программы………………………………………..8</w:t>
      </w:r>
    </w:p>
    <w:p w:rsidR="00836C83" w:rsidRPr="00836C83" w:rsidRDefault="00836C83" w:rsidP="00836C83">
      <w:pPr>
        <w:rPr>
          <w:sz w:val="28"/>
          <w:szCs w:val="28"/>
        </w:rPr>
      </w:pPr>
      <w:r w:rsidRPr="00836C83">
        <w:rPr>
          <w:sz w:val="28"/>
          <w:szCs w:val="28"/>
        </w:rPr>
        <w:t>6. Основные мероприятия Программы развития……………………………8-11</w:t>
      </w:r>
    </w:p>
    <w:p w:rsidR="00836C83" w:rsidRPr="00836C83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jc w:val="center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pStyle w:val="5"/>
        <w:rPr>
          <w:rFonts w:ascii="Times New Roman" w:hAnsi="Times New Roman"/>
          <w:i/>
          <w:sz w:val="28"/>
          <w:szCs w:val="28"/>
        </w:rPr>
      </w:pPr>
    </w:p>
    <w:p w:rsidR="00836C83" w:rsidRPr="00307A57" w:rsidRDefault="00836C83" w:rsidP="00836C83">
      <w:pPr>
        <w:rPr>
          <w:b/>
          <w:bCs/>
          <w:iCs/>
          <w:sz w:val="28"/>
          <w:szCs w:val="28"/>
        </w:rPr>
      </w:pPr>
    </w:p>
    <w:p w:rsidR="00836C83" w:rsidRPr="00307A57" w:rsidRDefault="00836C83" w:rsidP="00836C83">
      <w:pPr>
        <w:rPr>
          <w:b/>
          <w:bCs/>
          <w:iCs/>
          <w:sz w:val="28"/>
          <w:szCs w:val="28"/>
        </w:rPr>
      </w:pPr>
    </w:p>
    <w:p w:rsidR="00836C83" w:rsidRPr="00307A57" w:rsidRDefault="00836C83" w:rsidP="00836C83">
      <w:pPr>
        <w:rPr>
          <w:b/>
          <w:bCs/>
          <w:iCs/>
          <w:sz w:val="28"/>
          <w:szCs w:val="28"/>
        </w:rPr>
      </w:pPr>
    </w:p>
    <w:p w:rsidR="00836C83" w:rsidRPr="00307A57" w:rsidRDefault="00836C83" w:rsidP="00836C83"/>
    <w:p w:rsidR="00836C83" w:rsidRPr="00307A57" w:rsidRDefault="00836C83" w:rsidP="00836C83"/>
    <w:p w:rsidR="00836C83" w:rsidRDefault="00836C83" w:rsidP="00836C83"/>
    <w:p w:rsidR="00836C83" w:rsidRDefault="00836C83" w:rsidP="00836C83"/>
    <w:p w:rsidR="00836C83" w:rsidRDefault="00836C83" w:rsidP="00836C83"/>
    <w:p w:rsidR="00836C83" w:rsidRDefault="00836C83" w:rsidP="00836C83"/>
    <w:p w:rsidR="00836C83" w:rsidRDefault="00836C83" w:rsidP="00836C83"/>
    <w:p w:rsidR="00836C83" w:rsidRPr="00307A57" w:rsidRDefault="00836C83" w:rsidP="00836C83"/>
    <w:p w:rsidR="00836C83" w:rsidRPr="00836C83" w:rsidRDefault="00836C83" w:rsidP="00836C83">
      <w:pPr>
        <w:pStyle w:val="5"/>
        <w:jc w:val="center"/>
        <w:rPr>
          <w:rFonts w:ascii="Times New Roman" w:hAnsi="Times New Roman"/>
          <w:b/>
          <w:color w:val="auto"/>
        </w:rPr>
      </w:pPr>
      <w:r w:rsidRPr="00836C83">
        <w:rPr>
          <w:rFonts w:ascii="Times New Roman" w:hAnsi="Times New Roman"/>
          <w:b/>
          <w:color w:val="auto"/>
          <w:sz w:val="36"/>
          <w:szCs w:val="36"/>
        </w:rPr>
        <w:lastRenderedPageBreak/>
        <w:t>ПАСПОРТ ПРОГРАММЫ</w:t>
      </w:r>
    </w:p>
    <w:p w:rsidR="00836C83" w:rsidRPr="00307A57" w:rsidRDefault="00836C83" w:rsidP="00836C83">
      <w:pPr>
        <w:widowControl w:val="0"/>
        <w:adjustRightInd w:val="0"/>
        <w:ind w:firstLine="485"/>
        <w:jc w:val="both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245"/>
      </w:tblGrid>
      <w:tr w:rsidR="00836C83" w:rsidRPr="00307A57" w:rsidTr="000933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Наименование </w:t>
            </w:r>
          </w:p>
          <w:p w:rsidR="00836C83" w:rsidRPr="00307A57" w:rsidRDefault="00836C83" w:rsidP="00093307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Про</w:t>
            </w:r>
            <w:r w:rsidRPr="00307A57">
              <w:rPr>
                <w:rStyle w:val="FontStyle98"/>
                <w:sz w:val="28"/>
                <w:szCs w:val="28"/>
              </w:rPr>
              <w:softHyphen/>
              <w:t>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«Развитие малого и среднего предпринимательства в муниципальном образовании </w:t>
            </w:r>
            <w:r w:rsidRPr="00307A57">
              <w:rPr>
                <w:rFonts w:ascii="Times New Roman" w:hAnsi="Times New Roman"/>
                <w:sz w:val="28"/>
                <w:szCs w:val="28"/>
              </w:rPr>
              <w:t>Степношенталинское</w:t>
            </w:r>
            <w:r w:rsidRPr="00307A57">
              <w:rPr>
                <w:rStyle w:val="FontStyle98"/>
                <w:sz w:val="28"/>
                <w:szCs w:val="28"/>
              </w:rPr>
              <w:t xml:space="preserve"> сельское поселение Алексеевского муниципального района  Республики Татарстан на 2017 - 2020 годы» (далее - Программа).</w:t>
            </w:r>
          </w:p>
        </w:tc>
      </w:tr>
      <w:tr w:rsidR="00836C83" w:rsidRPr="00307A57" w:rsidTr="000933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За</w:t>
            </w:r>
            <w:r w:rsidRPr="00307A57">
              <w:rPr>
                <w:rStyle w:val="FontStyle98"/>
                <w:sz w:val="28"/>
                <w:szCs w:val="28"/>
              </w:rPr>
              <w:softHyphen/>
              <w:t>казчик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Исполнительный комитет </w:t>
            </w:r>
            <w:r w:rsidRPr="00307A57">
              <w:rPr>
                <w:rFonts w:ascii="Times New Roman" w:hAnsi="Times New Roman"/>
                <w:sz w:val="28"/>
                <w:szCs w:val="28"/>
              </w:rPr>
              <w:t>Степношенталинского</w:t>
            </w:r>
            <w:r w:rsidRPr="00307A57">
              <w:rPr>
                <w:rStyle w:val="FontStyle98"/>
                <w:sz w:val="28"/>
                <w:szCs w:val="28"/>
              </w:rPr>
              <w:t xml:space="preserve"> сельского поселения Алексеевского муниципального района.</w:t>
            </w:r>
          </w:p>
        </w:tc>
      </w:tr>
      <w:tr w:rsidR="00836C83" w:rsidRPr="00307A57" w:rsidTr="000933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18"/>
              <w:widowControl/>
              <w:spacing w:line="326" w:lineRule="exac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Разработчик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Исполнительный комитет </w:t>
            </w:r>
            <w:r w:rsidRPr="00307A57">
              <w:rPr>
                <w:rFonts w:ascii="Times New Roman" w:hAnsi="Times New Roman"/>
                <w:sz w:val="28"/>
                <w:szCs w:val="28"/>
              </w:rPr>
              <w:t>Степношенталинского</w:t>
            </w:r>
            <w:r w:rsidRPr="00307A57">
              <w:rPr>
                <w:rStyle w:val="FontStyle98"/>
                <w:sz w:val="28"/>
                <w:szCs w:val="28"/>
              </w:rPr>
              <w:t xml:space="preserve"> сельского поселения Алексеевского муниципального района.</w:t>
            </w:r>
          </w:p>
        </w:tc>
      </w:tr>
      <w:tr w:rsidR="00836C83" w:rsidRPr="00307A57" w:rsidTr="000933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Цель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18"/>
              <w:widowControl/>
              <w:spacing w:line="322" w:lineRule="exac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Создание условий для эффективного функционирова</w:t>
            </w:r>
            <w:r w:rsidRPr="00307A57">
              <w:rPr>
                <w:rStyle w:val="FontStyle98"/>
                <w:sz w:val="28"/>
                <w:szCs w:val="28"/>
              </w:rPr>
              <w:softHyphen/>
              <w:t>ния и развития малого и среднего предприниматель</w:t>
            </w:r>
            <w:r w:rsidRPr="00307A57">
              <w:rPr>
                <w:rStyle w:val="FontStyle98"/>
                <w:sz w:val="28"/>
                <w:szCs w:val="28"/>
              </w:rPr>
              <w:softHyphen/>
              <w:t>ства. Решение проблем экономического подъема и занятости населения.</w:t>
            </w:r>
          </w:p>
        </w:tc>
      </w:tr>
      <w:tr w:rsidR="00836C83" w:rsidRPr="00307A57" w:rsidTr="000933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Задачи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1. Формирование в муниципальном образовании благоприятной среды для развития предпринимательства.</w:t>
            </w:r>
          </w:p>
          <w:p w:rsidR="00836C83" w:rsidRPr="00307A57" w:rsidRDefault="00836C83" w:rsidP="00093307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2. Развитие инфраструктуры поддержки малого и среднего предпринимательства.</w:t>
            </w:r>
          </w:p>
          <w:p w:rsidR="00836C83" w:rsidRPr="00307A57" w:rsidRDefault="00836C83" w:rsidP="00093307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 3.Улучшение системы доступа малых и средних предпринимателей к необходимым ресурсам (земля, помещения, электро/газо/тепло/водопроводным сетям).</w:t>
            </w:r>
          </w:p>
          <w:p w:rsidR="00836C83" w:rsidRPr="00307A57" w:rsidRDefault="00836C83" w:rsidP="00093307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 4.Увеличение количества субъектов малого и среднего предпринимательства.</w:t>
            </w:r>
          </w:p>
        </w:tc>
      </w:tr>
      <w:tr w:rsidR="00836C83" w:rsidRPr="00307A57" w:rsidTr="00093307">
        <w:trPr>
          <w:trHeight w:val="7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20"/>
              <w:widowControl/>
              <w:tabs>
                <w:tab w:val="left" w:pos="398"/>
              </w:tabs>
              <w:spacing w:line="322" w:lineRule="exact"/>
              <w:ind w:firstLine="29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2017-2020 годы</w:t>
            </w:r>
          </w:p>
        </w:tc>
      </w:tr>
      <w:tr w:rsidR="00836C83" w:rsidRPr="00307A57" w:rsidTr="00093307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3" w:rsidRPr="00307A57" w:rsidRDefault="00836C83" w:rsidP="00093307">
            <w:pPr>
              <w:pStyle w:val="Style6"/>
              <w:widowControl/>
              <w:spacing w:before="14" w:line="322" w:lineRule="exact"/>
              <w:jc w:val="left"/>
              <w:rPr>
                <w:rFonts w:ascii="Times New Roman" w:hAnsi="Times New Roman"/>
                <w:b/>
                <w:sz w:val="16"/>
              </w:rPr>
            </w:pPr>
            <w:r w:rsidRPr="00307A57">
              <w:rPr>
                <w:rStyle w:val="FontStyle98"/>
                <w:sz w:val="28"/>
                <w:szCs w:val="28"/>
              </w:rPr>
              <w:t>Объемы и источники финансирова</w:t>
            </w:r>
            <w:r w:rsidRPr="00307A57">
              <w:rPr>
                <w:rStyle w:val="FontStyle98"/>
                <w:sz w:val="28"/>
                <w:szCs w:val="28"/>
              </w:rPr>
              <w:softHyphen/>
              <w:t xml:space="preserve">ния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3" w:rsidRPr="00307A57" w:rsidRDefault="00836C83" w:rsidP="00093307">
            <w:pPr>
              <w:pStyle w:val="Style6"/>
              <w:widowControl/>
              <w:spacing w:before="19"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Источники финансирования Программы включают средства бюджета сельского поселения и средства внебюджетных источников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3408"/>
              <w:gridCol w:w="2835"/>
            </w:tblGrid>
            <w:tr w:rsidR="00836C83" w:rsidRPr="00307A57" w:rsidTr="00093307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  <w:sz w:val="20"/>
                      <w:szCs w:val="20"/>
                    </w:rPr>
                  </w:pPr>
                  <w:r w:rsidRPr="00307A57">
                    <w:rPr>
                      <w:rStyle w:val="FontStyle98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jc w:val="left"/>
                    <w:rPr>
                      <w:rStyle w:val="FontStyle98"/>
                      <w:sz w:val="20"/>
                      <w:szCs w:val="20"/>
                    </w:rPr>
                  </w:pPr>
                  <w:r w:rsidRPr="00307A57">
                    <w:rPr>
                      <w:rStyle w:val="FontStyle98"/>
                      <w:sz w:val="20"/>
                      <w:szCs w:val="20"/>
                    </w:rPr>
                    <w:t>Общая сумма финансирования,</w:t>
                  </w:r>
                </w:p>
              </w:tc>
            </w:tr>
            <w:tr w:rsidR="00836C83" w:rsidRPr="00307A57" w:rsidTr="00093307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Федеральный бюджет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-</w:t>
                  </w:r>
                </w:p>
              </w:tc>
            </w:tr>
            <w:tr w:rsidR="00836C83" w:rsidRPr="00307A57" w:rsidTr="00093307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Республиканский бюджет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-</w:t>
                  </w:r>
                </w:p>
              </w:tc>
            </w:tr>
            <w:tr w:rsidR="00836C83" w:rsidRPr="00307A57" w:rsidTr="00093307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Бюджет сельского поселения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-</w:t>
                  </w:r>
                </w:p>
              </w:tc>
            </w:tr>
            <w:tr w:rsidR="00836C83" w:rsidRPr="00307A57" w:rsidTr="00093307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Внебюджетные источники</w:t>
                  </w:r>
                </w:p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Средства СМП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36C83" w:rsidRPr="00307A57" w:rsidRDefault="00836C83" w:rsidP="00093307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307A57">
                    <w:rPr>
                      <w:rStyle w:val="FontStyle98"/>
                    </w:rPr>
                    <w:t>-</w:t>
                  </w:r>
                </w:p>
              </w:tc>
            </w:tr>
          </w:tbl>
          <w:p w:rsidR="00836C83" w:rsidRPr="00307A57" w:rsidRDefault="00836C83" w:rsidP="00093307">
            <w:pPr>
              <w:pStyle w:val="Style6"/>
              <w:widowControl/>
              <w:spacing w:before="19" w:line="322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Объемы финансирования носят прогнозный  характер и подлежат ежегодной корректировке.</w:t>
            </w:r>
          </w:p>
        </w:tc>
      </w:tr>
      <w:tr w:rsidR="00836C83" w:rsidRPr="00307A57" w:rsidTr="000933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3" w:rsidRPr="00307A57" w:rsidRDefault="00836C83" w:rsidP="00093307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Ожидаемые конечные результаты реализации целей и задач Программы и показатели эффективности Программы</w:t>
            </w:r>
          </w:p>
          <w:p w:rsidR="00836C83" w:rsidRPr="00CF4817" w:rsidRDefault="00836C83" w:rsidP="00093307">
            <w:pPr>
              <w:pStyle w:val="ac"/>
              <w:widowControl w:val="0"/>
              <w:suppressAutoHyphens/>
              <w:spacing w:line="276" w:lineRule="auto"/>
              <w:ind w:left="0"/>
              <w:jc w:val="left"/>
              <w:rPr>
                <w:b/>
                <w:sz w:val="16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83" w:rsidRPr="00307A57" w:rsidRDefault="00836C83" w:rsidP="00093307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lastRenderedPageBreak/>
              <w:t>Реализация Программы в полном объеме позволит достичь к концу 2020 года:</w:t>
            </w:r>
          </w:p>
          <w:p w:rsidR="00836C83" w:rsidRPr="00307A57" w:rsidRDefault="00836C83" w:rsidP="00093307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- увеличения доли продукции, работ, услуг субъектов малого и среднего предпринимательства в общем объ</w:t>
            </w:r>
            <w:r w:rsidRPr="00307A57">
              <w:rPr>
                <w:rStyle w:val="FontStyle98"/>
                <w:sz w:val="28"/>
                <w:szCs w:val="28"/>
              </w:rPr>
              <w:softHyphen/>
              <w:t xml:space="preserve">еме валового территориального продукта до 38%; </w:t>
            </w:r>
          </w:p>
          <w:p w:rsidR="00836C83" w:rsidRPr="00307A57" w:rsidRDefault="00836C83" w:rsidP="00093307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 xml:space="preserve">- сохранения ежегодного прироста оборота продукции (услуг), производимой малыми предприятиями, в том </w:t>
            </w:r>
            <w:r w:rsidRPr="00307A57">
              <w:rPr>
                <w:rStyle w:val="FontStyle98"/>
                <w:sz w:val="28"/>
                <w:szCs w:val="28"/>
              </w:rPr>
              <w:lastRenderedPageBreak/>
              <w:t>числе микро предприятиями и индивидуальными пред</w:t>
            </w:r>
            <w:r w:rsidRPr="00307A57">
              <w:rPr>
                <w:rStyle w:val="FontStyle98"/>
                <w:sz w:val="28"/>
                <w:szCs w:val="28"/>
              </w:rPr>
              <w:softHyphen/>
              <w:t xml:space="preserve">принимателями, на уровне 5 %; </w:t>
            </w:r>
          </w:p>
          <w:p w:rsidR="00836C83" w:rsidRPr="00307A57" w:rsidRDefault="00836C83" w:rsidP="00093307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- сохранения ежегодного прироста количества субъектов малого и среднего предпринимательства, осуществля</w:t>
            </w:r>
            <w:r w:rsidRPr="00307A57">
              <w:rPr>
                <w:rStyle w:val="FontStyle98"/>
                <w:sz w:val="28"/>
                <w:szCs w:val="28"/>
              </w:rPr>
              <w:softHyphen/>
              <w:t>ющих деятельность на территории Степношенталинского сельского поселения;</w:t>
            </w:r>
          </w:p>
          <w:p w:rsidR="00836C83" w:rsidRPr="00307A57" w:rsidRDefault="00836C83" w:rsidP="00093307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307A57">
              <w:rPr>
                <w:rStyle w:val="FontStyle98"/>
                <w:sz w:val="28"/>
                <w:szCs w:val="28"/>
              </w:rPr>
              <w:t>- увеличения доли среднесписочной численности работников (без внешних совместителей) малых и средних предприятий в средне</w:t>
            </w:r>
            <w:r w:rsidRPr="00307A57">
              <w:rPr>
                <w:rStyle w:val="FontStyle98"/>
                <w:sz w:val="28"/>
                <w:szCs w:val="28"/>
              </w:rPr>
              <w:softHyphen/>
              <w:t>списочной численности работников (без внешних сов</w:t>
            </w:r>
            <w:r w:rsidRPr="00307A57">
              <w:rPr>
                <w:rStyle w:val="FontStyle98"/>
                <w:sz w:val="28"/>
                <w:szCs w:val="28"/>
              </w:rPr>
              <w:softHyphen/>
              <w:t>местителей) всех предприятий и организаций;</w:t>
            </w:r>
          </w:p>
          <w:p w:rsidR="00836C83" w:rsidRPr="00836C83" w:rsidRDefault="00836C83" w:rsidP="00093307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836C83">
              <w:rPr>
                <w:rStyle w:val="FontStyle98"/>
                <w:sz w:val="28"/>
                <w:szCs w:val="28"/>
              </w:rPr>
              <w:t>- обеспечения условий для ежегодной регистрации не менее 5 новых субъектов малого и среднего пред</w:t>
            </w:r>
            <w:r w:rsidRPr="00836C83">
              <w:rPr>
                <w:rStyle w:val="FontStyle98"/>
                <w:sz w:val="28"/>
                <w:szCs w:val="28"/>
              </w:rPr>
              <w:softHyphen/>
              <w:t>принимательства;</w:t>
            </w:r>
          </w:p>
          <w:p w:rsidR="00836C83" w:rsidRPr="00CF4817" w:rsidRDefault="00836C83" w:rsidP="00093307">
            <w:pPr>
              <w:pStyle w:val="ac"/>
              <w:widowControl w:val="0"/>
              <w:suppressAutoHyphens/>
              <w:spacing w:line="276" w:lineRule="auto"/>
              <w:ind w:left="0"/>
              <w:jc w:val="left"/>
            </w:pPr>
            <w:r w:rsidRPr="00836C83">
              <w:rPr>
                <w:rStyle w:val="FontStyle98"/>
                <w:sz w:val="28"/>
                <w:szCs w:val="28"/>
              </w:rPr>
              <w:t>- оказания государственной поддержки субъектам</w:t>
            </w:r>
            <w:r w:rsidRPr="00836C83">
              <w:rPr>
                <w:rStyle w:val="FontStyle98"/>
                <w:sz w:val="28"/>
                <w:szCs w:val="28"/>
              </w:rPr>
              <w:br/>
              <w:t>малого и среднего предпринимательства;</w:t>
            </w:r>
            <w:r w:rsidRPr="00836C83">
              <w:rPr>
                <w:rStyle w:val="FontStyle98"/>
                <w:sz w:val="28"/>
                <w:szCs w:val="28"/>
              </w:rPr>
              <w:br/>
              <w:t>- создания новых рабочих мест.</w:t>
            </w:r>
          </w:p>
        </w:tc>
      </w:tr>
    </w:tbl>
    <w:p w:rsidR="00836C83" w:rsidRPr="00307A57" w:rsidRDefault="00836C83" w:rsidP="00836C83">
      <w:pPr>
        <w:rPr>
          <w:b/>
          <w:sz w:val="28"/>
          <w:szCs w:val="28"/>
        </w:rPr>
      </w:pPr>
    </w:p>
    <w:p w:rsidR="00836C83" w:rsidRPr="00307A57" w:rsidRDefault="00836C83" w:rsidP="00836C83">
      <w:pPr>
        <w:pStyle w:val="30"/>
        <w:numPr>
          <w:ilvl w:val="0"/>
          <w:numId w:val="5"/>
        </w:numPr>
        <w:spacing w:after="0"/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Анализ текущего состояния развития</w:t>
      </w:r>
    </w:p>
    <w:p w:rsidR="00836C83" w:rsidRPr="00307A57" w:rsidRDefault="00836C83" w:rsidP="00836C83">
      <w:pPr>
        <w:pStyle w:val="30"/>
        <w:spacing w:after="0"/>
        <w:ind w:left="0" w:firstLine="539"/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малого  и среднего предпринимательства</w:t>
      </w:r>
    </w:p>
    <w:p w:rsidR="00836C83" w:rsidRPr="00307A57" w:rsidRDefault="00836C83" w:rsidP="00836C83">
      <w:pPr>
        <w:pStyle w:val="30"/>
        <w:spacing w:after="0"/>
        <w:ind w:left="0" w:firstLine="539"/>
        <w:jc w:val="center"/>
        <w:rPr>
          <w:b/>
          <w:sz w:val="28"/>
          <w:szCs w:val="28"/>
        </w:rPr>
      </w:pPr>
    </w:p>
    <w:p w:rsidR="00836C83" w:rsidRPr="00307A57" w:rsidRDefault="00836C83" w:rsidP="00836C83">
      <w:pPr>
        <w:ind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836C83" w:rsidRPr="00307A57" w:rsidRDefault="00836C83" w:rsidP="00836C83">
      <w:pPr>
        <w:ind w:firstLine="54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836C83" w:rsidRPr="00307A57" w:rsidRDefault="00836C83" w:rsidP="00836C83">
      <w:pPr>
        <w:ind w:firstLine="54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836C83" w:rsidRPr="00307A57" w:rsidRDefault="00836C83" w:rsidP="00836C83">
      <w:pPr>
        <w:ind w:firstLine="54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836C83" w:rsidRPr="00307A57" w:rsidRDefault="00836C83" w:rsidP="00836C83">
      <w:pPr>
        <w:ind w:firstLine="54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изменение общественной психологии и жизненных ориентиров основной массы населения;</w:t>
      </w:r>
    </w:p>
    <w:p w:rsidR="00836C83" w:rsidRPr="00307A57" w:rsidRDefault="00836C83" w:rsidP="00836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7A57">
        <w:rPr>
          <w:sz w:val="28"/>
          <w:szCs w:val="28"/>
        </w:rP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836C83" w:rsidRPr="00307A57" w:rsidRDefault="00836C83" w:rsidP="00836C83">
      <w:pPr>
        <w:pStyle w:val="21"/>
        <w:spacing w:after="0" w:line="240" w:lineRule="auto"/>
        <w:ind w:firstLine="539"/>
        <w:jc w:val="both"/>
        <w:rPr>
          <w:b/>
          <w:sz w:val="28"/>
          <w:szCs w:val="28"/>
        </w:rPr>
      </w:pPr>
      <w:r w:rsidRPr="00307A57">
        <w:rPr>
          <w:sz w:val="28"/>
          <w:szCs w:val="28"/>
        </w:rPr>
        <w:t xml:space="preserve">   В Степношенталинском сельском поселении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Алексеевского муниципального района.</w:t>
      </w:r>
    </w:p>
    <w:p w:rsidR="00836C83" w:rsidRDefault="00836C83" w:rsidP="00836C83">
      <w:pPr>
        <w:pStyle w:val="21"/>
        <w:spacing w:after="0" w:line="240" w:lineRule="auto"/>
        <w:ind w:firstLine="539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  Малое предпринимательство по состоянию на 01.01.2017 года характеризуется следующими показателями:</w:t>
      </w:r>
    </w:p>
    <w:tbl>
      <w:tblPr>
        <w:tblpPr w:leftFromText="180" w:rightFromText="180" w:vertAnchor="text" w:horzAnchor="margin" w:tblpY="-172"/>
        <w:tblW w:w="10445" w:type="dxa"/>
        <w:tblLayout w:type="fixed"/>
        <w:tblLook w:val="0000"/>
      </w:tblPr>
      <w:tblGrid>
        <w:gridCol w:w="514"/>
        <w:gridCol w:w="4839"/>
        <w:gridCol w:w="1134"/>
        <w:gridCol w:w="992"/>
        <w:gridCol w:w="993"/>
        <w:gridCol w:w="992"/>
        <w:gridCol w:w="981"/>
      </w:tblGrid>
      <w:tr w:rsidR="00836C83" w:rsidRPr="00307A57" w:rsidTr="00836C83">
        <w:trPr>
          <w:trHeight w:val="5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Едини-</w:t>
            </w:r>
          </w:p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цы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 xml:space="preserve">2017 </w:t>
            </w:r>
          </w:p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г. оцен-</w:t>
            </w:r>
          </w:p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2018</w:t>
            </w:r>
          </w:p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г. прог-ноз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2019</w:t>
            </w:r>
          </w:p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г.  прог-ноз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2020</w:t>
            </w:r>
          </w:p>
          <w:p w:rsidR="00836C83" w:rsidRPr="00307A57" w:rsidRDefault="00836C83" w:rsidP="00836C83">
            <w:pPr>
              <w:jc w:val="center"/>
              <w:rPr>
                <w:bCs/>
                <w:sz w:val="28"/>
                <w:szCs w:val="28"/>
              </w:rPr>
            </w:pPr>
            <w:r w:rsidRPr="00307A57">
              <w:rPr>
                <w:bCs/>
                <w:sz w:val="28"/>
                <w:szCs w:val="28"/>
              </w:rPr>
              <w:t>г.  прог-ноз</w:t>
            </w:r>
          </w:p>
        </w:tc>
      </w:tr>
      <w:tr w:rsidR="00836C83" w:rsidRPr="00307A57" w:rsidTr="00836C83">
        <w:trPr>
          <w:trHeight w:val="5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4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bCs/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5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Общее количество субъектов малого предпринимательства (СМП), действующих на территории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22</w:t>
            </w:r>
          </w:p>
        </w:tc>
      </w:tr>
      <w:tr w:rsidR="00836C83" w:rsidRPr="00307A57" w:rsidTr="00836C83">
        <w:trPr>
          <w:trHeight w:val="5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Количество малых предприятий, зарегистрированных в сельском поселении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22</w:t>
            </w: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 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12</w:t>
            </w: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3</w:t>
            </w: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Торговля и общепит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</w:pPr>
            <w:r w:rsidRPr="00307A57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</w:pPr>
            <w:r w:rsidRPr="00307A57">
              <w:rPr>
                <w:sz w:val="28"/>
                <w:szCs w:val="28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C83" w:rsidRPr="00307A57" w:rsidRDefault="00836C83" w:rsidP="00836C83">
            <w:pPr>
              <w:jc w:val="center"/>
            </w:pPr>
            <w:r w:rsidRPr="00307A57">
              <w:rPr>
                <w:sz w:val="28"/>
                <w:szCs w:val="28"/>
              </w:rPr>
              <w:t>5</w:t>
            </w:r>
          </w:p>
        </w:tc>
      </w:tr>
      <w:tr w:rsidR="00836C83" w:rsidRPr="00307A57" w:rsidTr="00836C83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Другие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</w:t>
            </w:r>
          </w:p>
        </w:tc>
      </w:tr>
      <w:tr w:rsidR="00836C83" w:rsidRPr="00307A57" w:rsidTr="00836C83">
        <w:trPr>
          <w:trHeight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</w:pPr>
            <w:r w:rsidRPr="00307A5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</w:pPr>
            <w:r w:rsidRPr="00307A57">
              <w:rPr>
                <w:sz w:val="28"/>
                <w:szCs w:val="2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12</w:t>
            </w:r>
          </w:p>
        </w:tc>
      </w:tr>
      <w:tr w:rsidR="00836C83" w:rsidRPr="00307A57" w:rsidTr="00836C83">
        <w:trPr>
          <w:trHeight w:val="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Количество фермерских хозяйств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</w:pPr>
            <w:r w:rsidRPr="00307A5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</w:pPr>
            <w:r w:rsidRPr="00307A57">
              <w:rPr>
                <w:sz w:val="28"/>
                <w:szCs w:val="2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12</w:t>
            </w:r>
          </w:p>
        </w:tc>
      </w:tr>
      <w:tr w:rsidR="00836C83" w:rsidRPr="00307A57" w:rsidTr="00836C83">
        <w:trPr>
          <w:trHeight w:val="533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Общее количество ликвидированных субъектов малого предпринимательства в сельском поселении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</w:tr>
      <w:tr w:rsidR="00836C83" w:rsidRPr="00307A57" w:rsidTr="00836C83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малых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</w:tr>
      <w:tr w:rsidR="00836C83" w:rsidRPr="00307A57" w:rsidTr="00836C83">
        <w:trPr>
          <w:trHeight w:val="33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физических лиц,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</w:tr>
      <w:tr w:rsidR="00836C83" w:rsidRPr="00307A57" w:rsidTr="00836C83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</w:tr>
      <w:tr w:rsidR="00836C83" w:rsidRPr="00307A57" w:rsidTr="00836C83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в том числе по отраслям экономики: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-</w:t>
            </w:r>
          </w:p>
        </w:tc>
      </w:tr>
      <w:tr w:rsidR="00836C83" w:rsidRPr="00307A57" w:rsidTr="00836C83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28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Торговля и общепит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Другие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836C83">
        <w:trPr>
          <w:trHeight w:val="46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т.руб.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1400</w:t>
            </w:r>
          </w:p>
        </w:tc>
      </w:tr>
      <w:tr w:rsidR="00836C83" w:rsidRPr="00307A57" w:rsidTr="00836C83">
        <w:trPr>
          <w:trHeight w:val="32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Средняя заработная плата работников малых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т.руб.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83" w:rsidRPr="00307A57" w:rsidRDefault="00836C83" w:rsidP="00836C83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20</w:t>
            </w:r>
          </w:p>
        </w:tc>
      </w:tr>
    </w:tbl>
    <w:p w:rsidR="00836C83" w:rsidRPr="00307A57" w:rsidRDefault="00836C83" w:rsidP="00836C83">
      <w:pPr>
        <w:pStyle w:val="21"/>
        <w:spacing w:after="0" w:line="240" w:lineRule="auto"/>
        <w:ind w:firstLine="539"/>
        <w:jc w:val="both"/>
        <w:rPr>
          <w:sz w:val="28"/>
          <w:szCs w:val="28"/>
        </w:rPr>
      </w:pPr>
    </w:p>
    <w:p w:rsidR="00836C83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lastRenderedPageBreak/>
        <w:t>2. Ожидаемая оценка социально-экономической</w:t>
      </w:r>
    </w:p>
    <w:p w:rsidR="00836C83" w:rsidRPr="00307A57" w:rsidRDefault="00836C83" w:rsidP="00836C83">
      <w:pPr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эффективности Программы</w:t>
      </w: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spacing w:before="15"/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Степношенталинском сельском поселении. </w:t>
      </w:r>
    </w:p>
    <w:p w:rsidR="00836C83" w:rsidRPr="00307A57" w:rsidRDefault="00836C83" w:rsidP="00836C83">
      <w:pPr>
        <w:pStyle w:val="a3"/>
        <w:ind w:left="0"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Выполнение Программы будет способствовать:</w:t>
      </w:r>
    </w:p>
    <w:p w:rsidR="00836C83" w:rsidRPr="00307A57" w:rsidRDefault="00836C83" w:rsidP="00836C83">
      <w:pPr>
        <w:ind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формированию благоприятной экономической среды,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районе;</w:t>
      </w:r>
    </w:p>
    <w:p w:rsidR="00836C83" w:rsidRPr="00307A57" w:rsidRDefault="00836C83" w:rsidP="00836C83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повышению темпов развития малого предпринимательства, расширению сфер деятельности и экономическому укреплению малых предприятий;</w:t>
      </w:r>
    </w:p>
    <w:p w:rsidR="00836C83" w:rsidRPr="00307A57" w:rsidRDefault="00836C83" w:rsidP="00836C83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- росту  налоговых и неналоговых доходов в бюджет сельского поселения; </w:t>
      </w:r>
    </w:p>
    <w:p w:rsidR="00836C83" w:rsidRPr="00307A57" w:rsidRDefault="00836C83" w:rsidP="00836C83">
      <w:pPr>
        <w:ind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появлению дополнительных возможностей занятости, повышению уровня заработной платы работников, занятых в малом предпринимательстве;</w:t>
      </w:r>
    </w:p>
    <w:p w:rsidR="00836C83" w:rsidRPr="00307A57" w:rsidRDefault="00836C83" w:rsidP="00836C83">
      <w:pPr>
        <w:pStyle w:val="a3"/>
        <w:ind w:left="0"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насыщению товарного рынка конкурентоспособной продукцией и услугами местного производства;</w:t>
      </w:r>
    </w:p>
    <w:p w:rsidR="00836C83" w:rsidRPr="00307A57" w:rsidRDefault="00836C83" w:rsidP="00836C83">
      <w:pPr>
        <w:pStyle w:val="a3"/>
        <w:rPr>
          <w:sz w:val="28"/>
          <w:szCs w:val="28"/>
        </w:rPr>
      </w:pPr>
      <w:r w:rsidRPr="00307A57">
        <w:rPr>
          <w:sz w:val="28"/>
          <w:szCs w:val="28"/>
        </w:rPr>
        <w:t xml:space="preserve">        - повышению социальной ответственности малого предпринимательства. </w:t>
      </w: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Приоритетные виды предпринимательской деятельности</w:t>
      </w:r>
    </w:p>
    <w:p w:rsidR="00836C83" w:rsidRPr="00307A57" w:rsidRDefault="00836C83" w:rsidP="00836C83">
      <w:pPr>
        <w:rPr>
          <w:b/>
          <w:sz w:val="28"/>
          <w:szCs w:val="28"/>
        </w:rPr>
      </w:pPr>
    </w:p>
    <w:p w:rsidR="00836C83" w:rsidRPr="00307A57" w:rsidRDefault="00836C83" w:rsidP="00836C83">
      <w:pPr>
        <w:ind w:firstLine="720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В целях обеспечения стабильного экономического роста, направленного на улучшение жизни населения сельского поселения, определены приоритетные виды предпринимательской деятельности: 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производство сельскохозяйственной продукции;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производство строительных материалов;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бытовое обслуживание населения;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 перерабатывающая промышленность;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сфера транспорта и связи;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строительство;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- сфера социальных услуг.</w:t>
      </w:r>
    </w:p>
    <w:p w:rsidR="00836C83" w:rsidRPr="00307A57" w:rsidRDefault="00836C83" w:rsidP="00836C83">
      <w:pPr>
        <w:rPr>
          <w:b/>
          <w:sz w:val="28"/>
          <w:szCs w:val="28"/>
        </w:rPr>
      </w:pPr>
    </w:p>
    <w:p w:rsidR="00836C83" w:rsidRPr="00307A57" w:rsidRDefault="00836C83" w:rsidP="00836C83">
      <w:pPr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 xml:space="preserve">4. Направления, по которым разработаны </w:t>
      </w:r>
    </w:p>
    <w:p w:rsidR="00836C83" w:rsidRPr="00307A57" w:rsidRDefault="00836C83" w:rsidP="00836C83">
      <w:pPr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основные мероприятия Программы</w:t>
      </w: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1. Совершенствование правовой базы и снижение административных барьеров для эффективного развития малого предпринимательства.</w:t>
      </w:r>
    </w:p>
    <w:p w:rsidR="00836C83" w:rsidRPr="00307A57" w:rsidRDefault="00836C83" w:rsidP="00836C83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>2. Финансово-кредитная и имущественная поддержка субъектов малого предпринимательства.</w:t>
      </w:r>
    </w:p>
    <w:p w:rsidR="00836C83" w:rsidRPr="00307A57" w:rsidRDefault="00836C83" w:rsidP="00836C83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307A57">
        <w:rPr>
          <w:sz w:val="28"/>
          <w:szCs w:val="28"/>
        </w:rPr>
        <w:t xml:space="preserve">3. Информационно-консультационная поддержка малого предпринимательства. </w:t>
      </w:r>
    </w:p>
    <w:p w:rsidR="00836C83" w:rsidRDefault="00836C83" w:rsidP="00836C83">
      <w:pPr>
        <w:pStyle w:val="2"/>
        <w:spacing w:after="0" w:line="240" w:lineRule="auto"/>
        <w:ind w:left="0" w:firstLine="708"/>
        <w:rPr>
          <w:sz w:val="28"/>
          <w:szCs w:val="28"/>
        </w:rPr>
      </w:pPr>
      <w:r w:rsidRPr="00307A57">
        <w:rPr>
          <w:sz w:val="28"/>
          <w:szCs w:val="28"/>
        </w:rPr>
        <w:t xml:space="preserve">4.Формирование положительного имиджа предпринимателя и </w:t>
      </w:r>
    </w:p>
    <w:p w:rsidR="00836C83" w:rsidRPr="00307A57" w:rsidRDefault="00836C83" w:rsidP="00836C83">
      <w:pPr>
        <w:pStyle w:val="2"/>
        <w:spacing w:after="0" w:line="240" w:lineRule="auto"/>
        <w:ind w:left="0" w:firstLine="708"/>
        <w:rPr>
          <w:sz w:val="28"/>
          <w:szCs w:val="28"/>
        </w:rPr>
      </w:pPr>
      <w:r w:rsidRPr="00307A57">
        <w:rPr>
          <w:sz w:val="28"/>
          <w:szCs w:val="28"/>
        </w:rPr>
        <w:lastRenderedPageBreak/>
        <w:t>благоприятного общественного мнения о малом предпринимательстве в Степношенталинском сельском поселении.</w:t>
      </w:r>
    </w:p>
    <w:p w:rsidR="00836C83" w:rsidRPr="00307A57" w:rsidRDefault="00836C83" w:rsidP="00836C83">
      <w:pPr>
        <w:pStyle w:val="2"/>
        <w:spacing w:after="0" w:line="240" w:lineRule="auto"/>
        <w:ind w:left="0" w:firstLine="708"/>
        <w:rPr>
          <w:sz w:val="28"/>
          <w:szCs w:val="28"/>
        </w:rPr>
      </w:pPr>
      <w:r w:rsidRPr="00307A57">
        <w:rPr>
          <w:sz w:val="28"/>
          <w:szCs w:val="28"/>
        </w:rPr>
        <w:t xml:space="preserve">5. Подготовка квалифицированных кадров для малого предпринимательства. </w:t>
      </w:r>
    </w:p>
    <w:p w:rsidR="00836C83" w:rsidRPr="00307A57" w:rsidRDefault="00836C83" w:rsidP="00836C83">
      <w:pPr>
        <w:ind w:firstLine="708"/>
        <w:jc w:val="both"/>
        <w:rPr>
          <w:sz w:val="28"/>
          <w:szCs w:val="28"/>
        </w:rPr>
      </w:pPr>
      <w:r w:rsidRPr="00307A57">
        <w:rPr>
          <w:bCs/>
          <w:sz w:val="28"/>
          <w:szCs w:val="28"/>
        </w:rPr>
        <w:t xml:space="preserve">6. Поддержка и стимулирование </w:t>
      </w:r>
      <w:r w:rsidRPr="00307A57">
        <w:rPr>
          <w:sz w:val="28"/>
          <w:szCs w:val="28"/>
        </w:rPr>
        <w:t>предпринимательской инициативы молодежи и безработных.</w:t>
      </w:r>
    </w:p>
    <w:p w:rsidR="00836C83" w:rsidRPr="00307A57" w:rsidRDefault="00836C83" w:rsidP="00836C83">
      <w:pPr>
        <w:ind w:firstLine="708"/>
        <w:jc w:val="both"/>
        <w:rPr>
          <w:bCs/>
          <w:sz w:val="28"/>
          <w:szCs w:val="28"/>
        </w:rPr>
      </w:pPr>
      <w:r w:rsidRPr="00307A57">
        <w:rPr>
          <w:bCs/>
          <w:sz w:val="28"/>
          <w:szCs w:val="28"/>
        </w:rPr>
        <w:t>7. Содействие установлению партнерских отношений между субъектами малого предпринимательства, а также субъектов малого предпринимательства с органами власти.</w:t>
      </w:r>
    </w:p>
    <w:p w:rsidR="00836C83" w:rsidRPr="00307A57" w:rsidRDefault="00836C83" w:rsidP="00836C83">
      <w:pPr>
        <w:jc w:val="center"/>
        <w:rPr>
          <w:b/>
          <w:sz w:val="28"/>
          <w:szCs w:val="28"/>
        </w:rPr>
      </w:pPr>
    </w:p>
    <w:p w:rsidR="00836C83" w:rsidRPr="00307A57" w:rsidRDefault="00836C83" w:rsidP="00836C83">
      <w:pPr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5. Механизм реализации Программы</w:t>
      </w:r>
    </w:p>
    <w:tbl>
      <w:tblPr>
        <w:tblpPr w:leftFromText="180" w:rightFromText="180" w:vertAnchor="text" w:horzAnchor="margin" w:tblpY="20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7740"/>
      </w:tblGrid>
      <w:tr w:rsidR="00836C83" w:rsidRPr="00307A57" w:rsidTr="00093307">
        <w:trPr>
          <w:trHeight w:val="564"/>
        </w:trPr>
        <w:tc>
          <w:tcPr>
            <w:tcW w:w="2628" w:type="dxa"/>
          </w:tcPr>
          <w:p w:rsidR="00836C83" w:rsidRPr="00307A57" w:rsidRDefault="00836C83" w:rsidP="00093307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Управление Программой</w:t>
            </w:r>
          </w:p>
        </w:tc>
        <w:tc>
          <w:tcPr>
            <w:tcW w:w="7740" w:type="dxa"/>
          </w:tcPr>
          <w:p w:rsidR="00836C83" w:rsidRPr="00307A57" w:rsidRDefault="00836C83" w:rsidP="00093307">
            <w:pPr>
              <w:pStyle w:val="2"/>
              <w:spacing w:line="240" w:lineRule="auto"/>
              <w:ind w:left="0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Исполнительный комитет  Степношенталинского сельского поселения  Алексеевского муниципального района</w:t>
            </w:r>
          </w:p>
        </w:tc>
      </w:tr>
      <w:tr w:rsidR="00836C83" w:rsidRPr="00307A57" w:rsidTr="00093307">
        <w:tc>
          <w:tcPr>
            <w:tcW w:w="2628" w:type="dxa"/>
          </w:tcPr>
          <w:p w:rsidR="00836C83" w:rsidRPr="00307A57" w:rsidRDefault="00836C83" w:rsidP="00093307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7740" w:type="dxa"/>
          </w:tcPr>
          <w:p w:rsidR="00836C83" w:rsidRPr="00307A57" w:rsidRDefault="00836C83" w:rsidP="00093307">
            <w:pPr>
              <w:pStyle w:val="2"/>
              <w:spacing w:line="240" w:lineRule="auto"/>
              <w:ind w:left="0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Внебюджетные источники, собственные средства субъектов малого и среднего предпринимательства  Степношенталинского  сельского поселения</w:t>
            </w:r>
          </w:p>
        </w:tc>
      </w:tr>
      <w:tr w:rsidR="00836C83" w:rsidRPr="00307A57" w:rsidTr="00093307">
        <w:tc>
          <w:tcPr>
            <w:tcW w:w="2628" w:type="dxa"/>
          </w:tcPr>
          <w:p w:rsidR="00836C83" w:rsidRPr="00307A57" w:rsidRDefault="00836C83" w:rsidP="00093307">
            <w:pPr>
              <w:pStyle w:val="2"/>
              <w:spacing w:line="240" w:lineRule="auto"/>
              <w:ind w:left="284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7740" w:type="dxa"/>
          </w:tcPr>
          <w:p w:rsidR="00836C83" w:rsidRPr="00307A57" w:rsidRDefault="00836C83" w:rsidP="00836C83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t xml:space="preserve"> Степношенталинского</w:t>
            </w:r>
            <w:r w:rsidRPr="00307A57">
              <w:rPr>
                <w:sz w:val="28"/>
                <w:szCs w:val="28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</w:tbl>
    <w:p w:rsidR="00836C83" w:rsidRPr="00307A57" w:rsidRDefault="00836C83" w:rsidP="00836C83">
      <w:pPr>
        <w:jc w:val="center"/>
        <w:rPr>
          <w:b/>
          <w:sz w:val="28"/>
          <w:szCs w:val="28"/>
        </w:rPr>
      </w:pPr>
    </w:p>
    <w:p w:rsidR="00836C83" w:rsidRPr="00307A57" w:rsidRDefault="00836C83" w:rsidP="00836C83">
      <w:pPr>
        <w:jc w:val="center"/>
        <w:rPr>
          <w:b/>
          <w:sz w:val="28"/>
          <w:szCs w:val="28"/>
        </w:rPr>
      </w:pPr>
      <w:r w:rsidRPr="00307A57">
        <w:rPr>
          <w:b/>
          <w:sz w:val="28"/>
          <w:szCs w:val="28"/>
        </w:rPr>
        <w:t>6. Основные мероприятия Программы развития</w:t>
      </w:r>
    </w:p>
    <w:tbl>
      <w:tblPr>
        <w:tblpPr w:leftFromText="180" w:rightFromText="180" w:vertAnchor="text" w:horzAnchor="page" w:tblpX="1032" w:tblpY="862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026"/>
        <w:gridCol w:w="4556"/>
        <w:gridCol w:w="1564"/>
      </w:tblGrid>
      <w:tr w:rsidR="00836C83" w:rsidRPr="00307A57" w:rsidTr="00093307">
        <w:trPr>
          <w:cantSplit/>
          <w:trHeight w:val="648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№</w:t>
            </w:r>
          </w:p>
          <w:p w:rsidR="00836C83" w:rsidRPr="00307A57" w:rsidRDefault="00836C83" w:rsidP="00093307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026" w:type="dxa"/>
          </w:tcPr>
          <w:p w:rsidR="00836C83" w:rsidRPr="00CF4817" w:rsidRDefault="00836C83" w:rsidP="00093307">
            <w:pPr>
              <w:pStyle w:val="1"/>
              <w:rPr>
                <w:b w:val="0"/>
                <w:sz w:val="28"/>
                <w:szCs w:val="28"/>
              </w:rPr>
            </w:pPr>
            <w:r w:rsidRPr="00CF4817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Источник финанси</w:t>
            </w:r>
          </w:p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рования</w:t>
            </w:r>
          </w:p>
        </w:tc>
      </w:tr>
      <w:tr w:rsidR="00836C83" w:rsidRPr="00307A57" w:rsidTr="00093307">
        <w:trPr>
          <w:cantSplit/>
          <w:trHeight w:val="334"/>
        </w:trPr>
        <w:tc>
          <w:tcPr>
            <w:tcW w:w="425" w:type="dxa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836C83" w:rsidRPr="00CF4817" w:rsidRDefault="00836C83" w:rsidP="00093307">
            <w:pPr>
              <w:pStyle w:val="1"/>
              <w:rPr>
                <w:b w:val="0"/>
                <w:sz w:val="28"/>
                <w:szCs w:val="28"/>
              </w:rPr>
            </w:pPr>
            <w:r w:rsidRPr="00CF4817">
              <w:rPr>
                <w:sz w:val="28"/>
                <w:szCs w:val="28"/>
              </w:rPr>
              <w:t>2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4</w:t>
            </w:r>
          </w:p>
        </w:tc>
      </w:tr>
      <w:tr w:rsidR="00836C83" w:rsidRPr="00307A57" w:rsidTr="00093307">
        <w:trPr>
          <w:trHeight w:val="640"/>
        </w:trPr>
        <w:tc>
          <w:tcPr>
            <w:tcW w:w="10571" w:type="dxa"/>
            <w:gridSpan w:val="4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836C83" w:rsidRPr="00307A57" w:rsidTr="00093307">
        <w:trPr>
          <w:trHeight w:val="640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Проведение эффективных организационных и иных мероприятий по поддержке малого предпринимательства.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90"/>
        </w:trPr>
        <w:tc>
          <w:tcPr>
            <w:tcW w:w="425" w:type="dxa"/>
          </w:tcPr>
          <w:p w:rsidR="00836C83" w:rsidRPr="00307A57" w:rsidRDefault="00836C83" w:rsidP="00093307">
            <w:pPr>
              <w:pStyle w:val="13"/>
              <w:widowControl/>
              <w:rPr>
                <w:szCs w:val="28"/>
              </w:rPr>
            </w:pPr>
            <w:r w:rsidRPr="00307A57">
              <w:rPr>
                <w:szCs w:val="28"/>
              </w:rPr>
              <w:t>2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Устранение административных барьеров, препятствующих развитию малого предпринима-тельства.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Создание четкого, прозрачного регламента </w:t>
            </w:r>
            <w:r w:rsidRPr="00733539">
              <w:rPr>
                <w:sz w:val="28"/>
                <w:szCs w:val="28"/>
              </w:rPr>
              <w:t>деятельности районных служб с указанием</w:t>
            </w:r>
            <w:r w:rsidRPr="00307A57">
              <w:rPr>
                <w:color w:val="FF0000"/>
                <w:sz w:val="28"/>
                <w:szCs w:val="28"/>
              </w:rPr>
              <w:t xml:space="preserve"> </w:t>
            </w:r>
            <w:r w:rsidRPr="00307A57">
              <w:rPr>
                <w:sz w:val="28"/>
                <w:szCs w:val="28"/>
              </w:rPr>
              <w:t xml:space="preserve">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</w:t>
            </w:r>
            <w:r w:rsidRPr="00307A57">
              <w:rPr>
                <w:sz w:val="28"/>
                <w:szCs w:val="28"/>
              </w:rPr>
              <w:lastRenderedPageBreak/>
              <w:t>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lastRenderedPageBreak/>
              <w:t>Без финансирования</w:t>
            </w:r>
          </w:p>
        </w:tc>
      </w:tr>
      <w:tr w:rsidR="00836C83" w:rsidRPr="00307A57" w:rsidTr="00093307">
        <w:trPr>
          <w:trHeight w:val="1020"/>
        </w:trPr>
        <w:tc>
          <w:tcPr>
            <w:tcW w:w="425" w:type="dxa"/>
          </w:tcPr>
          <w:p w:rsidR="00836C83" w:rsidRPr="00307A57" w:rsidRDefault="00836C83" w:rsidP="00093307">
            <w:pPr>
              <w:pStyle w:val="13"/>
              <w:widowControl/>
              <w:rPr>
                <w:szCs w:val="28"/>
              </w:rPr>
            </w:pPr>
            <w:r w:rsidRPr="00307A57">
              <w:rPr>
                <w:szCs w:val="28"/>
              </w:rPr>
              <w:lastRenderedPageBreak/>
              <w:t>3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предпринимательства.          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350"/>
        </w:trPr>
        <w:tc>
          <w:tcPr>
            <w:tcW w:w="10571" w:type="dxa"/>
            <w:gridSpan w:val="4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 xml:space="preserve">2. Финансово-кредитная и имущественная поддержка субъектов </w:t>
            </w:r>
          </w:p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малого предпринимательства</w:t>
            </w:r>
          </w:p>
        </w:tc>
      </w:tr>
      <w:tr w:rsidR="00836C83" w:rsidRPr="00307A57" w:rsidTr="00093307">
        <w:trPr>
          <w:trHeight w:val="1427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предпринимательства.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705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Содействие субъектам малого предпринимательства в обеспечении земельными участками, нежилыми помещениями в Степношенталинском сельском поселении  в целях развития приоритетных направлений экономики Алексеевского муниципального района</w:t>
            </w:r>
          </w:p>
        </w:tc>
        <w:tc>
          <w:tcPr>
            <w:tcW w:w="4556" w:type="dxa"/>
          </w:tcPr>
          <w:p w:rsidR="00836C83" w:rsidRPr="00307A57" w:rsidRDefault="00836C83" w:rsidP="00C520BD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</w:t>
            </w:r>
            <w:r w:rsidR="00C520BD">
              <w:rPr>
                <w:sz w:val="28"/>
                <w:szCs w:val="28"/>
              </w:rPr>
              <w:t>района</w:t>
            </w:r>
            <w:r w:rsidRPr="00733539">
              <w:rPr>
                <w:sz w:val="28"/>
                <w:szCs w:val="28"/>
              </w:rPr>
              <w:t>, повышение</w:t>
            </w:r>
            <w:r w:rsidRPr="00307A57">
              <w:rPr>
                <w:sz w:val="28"/>
                <w:szCs w:val="28"/>
              </w:rPr>
              <w:t xml:space="preserve">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715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3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328"/>
        </w:trPr>
        <w:tc>
          <w:tcPr>
            <w:tcW w:w="10571" w:type="dxa"/>
            <w:gridSpan w:val="4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3. Информационно-консультационная поддержка малого предпринимательства</w:t>
            </w:r>
          </w:p>
        </w:tc>
      </w:tr>
      <w:tr w:rsidR="00836C83" w:rsidRPr="00307A57" w:rsidTr="00093307"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760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pStyle w:val="a5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675"/>
        </w:trPr>
        <w:tc>
          <w:tcPr>
            <w:tcW w:w="10571" w:type="dxa"/>
            <w:gridSpan w:val="4"/>
          </w:tcPr>
          <w:p w:rsidR="00836C83" w:rsidRPr="00307A57" w:rsidRDefault="00836C83" w:rsidP="00836C8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 xml:space="preserve">Формирование положительного имиджа предпринимателя и </w:t>
            </w:r>
          </w:p>
          <w:p w:rsidR="00836C83" w:rsidRPr="00307A57" w:rsidRDefault="00836C83" w:rsidP="00093307">
            <w:pPr>
              <w:ind w:left="1215"/>
              <w:rPr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благоприятного общественного мнения о малом предпринимательстве</w:t>
            </w:r>
          </w:p>
        </w:tc>
      </w:tr>
      <w:tr w:rsidR="00836C83" w:rsidRPr="00307A57" w:rsidTr="00093307">
        <w:trPr>
          <w:trHeight w:val="1414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tabs>
                <w:tab w:val="left" w:pos="4020"/>
              </w:tabs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</w:p>
          <w:p w:rsidR="00836C83" w:rsidRPr="00307A57" w:rsidRDefault="00836C83" w:rsidP="00093307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836C83" w:rsidRPr="00307A57" w:rsidTr="00093307">
        <w:trPr>
          <w:trHeight w:val="90"/>
        </w:trPr>
        <w:tc>
          <w:tcPr>
            <w:tcW w:w="10571" w:type="dxa"/>
            <w:gridSpan w:val="4"/>
          </w:tcPr>
          <w:p w:rsidR="00836C83" w:rsidRPr="00307A57" w:rsidRDefault="00836C83" w:rsidP="00093307">
            <w:pPr>
              <w:pStyle w:val="12"/>
              <w:ind w:left="360"/>
              <w:rPr>
                <w:szCs w:val="28"/>
              </w:rPr>
            </w:pPr>
            <w:r w:rsidRPr="00307A57">
              <w:rPr>
                <w:szCs w:val="28"/>
              </w:rPr>
              <w:t>5. Подготовка квалифицированных кадров для малого предпринимательства</w:t>
            </w:r>
          </w:p>
        </w:tc>
      </w:tr>
      <w:tr w:rsidR="00836C83" w:rsidRPr="00307A57" w:rsidTr="00093307">
        <w:trPr>
          <w:trHeight w:val="1448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  <w:u w:val="single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894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</w:p>
        </w:tc>
      </w:tr>
      <w:tr w:rsidR="00836C83" w:rsidRPr="00307A57" w:rsidTr="00093307">
        <w:trPr>
          <w:trHeight w:val="580"/>
        </w:trPr>
        <w:tc>
          <w:tcPr>
            <w:tcW w:w="10571" w:type="dxa"/>
            <w:gridSpan w:val="4"/>
          </w:tcPr>
          <w:p w:rsidR="00836C83" w:rsidRPr="00307A57" w:rsidRDefault="00836C83" w:rsidP="00093307">
            <w:pPr>
              <w:jc w:val="center"/>
              <w:rPr>
                <w:b/>
                <w:sz w:val="28"/>
                <w:szCs w:val="28"/>
              </w:rPr>
            </w:pPr>
            <w:r w:rsidRPr="00307A57">
              <w:rPr>
                <w:b/>
                <w:bCs/>
                <w:sz w:val="28"/>
                <w:szCs w:val="28"/>
              </w:rPr>
              <w:t xml:space="preserve">6. Поддержка и стимулирование </w:t>
            </w:r>
            <w:r w:rsidRPr="00307A57">
              <w:rPr>
                <w:b/>
                <w:sz w:val="28"/>
                <w:szCs w:val="28"/>
              </w:rPr>
              <w:t xml:space="preserve">предпринимательской инициативы </w:t>
            </w:r>
          </w:p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b/>
                <w:sz w:val="28"/>
                <w:szCs w:val="28"/>
              </w:rPr>
              <w:t>молодежи и безработных</w:t>
            </w:r>
          </w:p>
        </w:tc>
      </w:tr>
      <w:tr w:rsidR="00836C83" w:rsidRPr="00307A57" w:rsidTr="00093307">
        <w:trPr>
          <w:trHeight w:val="680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 xml:space="preserve">Организация взаимодействия субъектов предпринимательской деятельности с Центром занятости населения Алексеевского муниципального района  с целью информирования о возможности привлечения инициативных, ответственных лиц к организации собственного бизнеса (самозанятости) в </w:t>
            </w:r>
            <w:r w:rsidRPr="00307A57">
              <w:rPr>
                <w:sz w:val="28"/>
                <w:szCs w:val="28"/>
              </w:rPr>
              <w:lastRenderedPageBreak/>
              <w:t>приоритетных для города отраслях экономики и оказания им поддержки со стороны органов  исполнительной власти района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680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lastRenderedPageBreak/>
              <w:t>2</w:t>
            </w:r>
          </w:p>
          <w:p w:rsidR="00836C83" w:rsidRPr="00307A57" w:rsidRDefault="00836C83" w:rsidP="0009330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026" w:type="dxa"/>
          </w:tcPr>
          <w:p w:rsidR="00836C83" w:rsidRPr="00307A57" w:rsidRDefault="00836C83" w:rsidP="00093307">
            <w:pPr>
              <w:tabs>
                <w:tab w:val="num" w:pos="570"/>
              </w:tabs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Без финансирования</w:t>
            </w:r>
          </w:p>
        </w:tc>
      </w:tr>
      <w:tr w:rsidR="00836C83" w:rsidRPr="00307A57" w:rsidTr="00093307">
        <w:trPr>
          <w:trHeight w:val="680"/>
        </w:trPr>
        <w:tc>
          <w:tcPr>
            <w:tcW w:w="425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3</w:t>
            </w:r>
          </w:p>
        </w:tc>
        <w:tc>
          <w:tcPr>
            <w:tcW w:w="402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Мероприятия по поддержке начинающих предпринимателей – Лизинг-Грант</w:t>
            </w:r>
          </w:p>
        </w:tc>
        <w:tc>
          <w:tcPr>
            <w:tcW w:w="4556" w:type="dxa"/>
          </w:tcPr>
          <w:p w:rsidR="00836C83" w:rsidRPr="00307A57" w:rsidRDefault="00836C83" w:rsidP="00093307">
            <w:pPr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836C83" w:rsidRPr="00307A57" w:rsidRDefault="00836C83" w:rsidP="00093307">
            <w:pPr>
              <w:jc w:val="center"/>
              <w:rPr>
                <w:sz w:val="28"/>
                <w:szCs w:val="28"/>
              </w:rPr>
            </w:pPr>
            <w:r w:rsidRPr="00307A57">
              <w:rPr>
                <w:sz w:val="28"/>
                <w:szCs w:val="28"/>
              </w:rPr>
              <w:t>Бюджет РТ</w:t>
            </w:r>
          </w:p>
        </w:tc>
      </w:tr>
    </w:tbl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jc w:val="center"/>
        <w:rPr>
          <w:sz w:val="28"/>
          <w:szCs w:val="28"/>
        </w:rPr>
      </w:pPr>
    </w:p>
    <w:p w:rsidR="00836C83" w:rsidRPr="00307A57" w:rsidRDefault="00836C83" w:rsidP="00836C83">
      <w:pPr>
        <w:rPr>
          <w:sz w:val="28"/>
          <w:szCs w:val="28"/>
        </w:rPr>
      </w:pPr>
    </w:p>
    <w:p w:rsidR="00836C83" w:rsidRPr="00307A57" w:rsidRDefault="00836C83" w:rsidP="00836C83">
      <w:pPr>
        <w:spacing w:line="340" w:lineRule="atLeast"/>
        <w:rPr>
          <w:sz w:val="28"/>
          <w:szCs w:val="28"/>
        </w:rPr>
      </w:pPr>
    </w:p>
    <w:p w:rsidR="00C67BD6" w:rsidRPr="00592E0E" w:rsidRDefault="00C67BD6" w:rsidP="00C67BD6">
      <w:pPr>
        <w:rPr>
          <w:sz w:val="24"/>
          <w:szCs w:val="24"/>
        </w:rPr>
      </w:pPr>
    </w:p>
    <w:sectPr w:rsidR="00C67BD6" w:rsidRPr="00592E0E" w:rsidSect="00836C83">
      <w:head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61" w:rsidRDefault="00967661" w:rsidP="0064019C">
      <w:r>
        <w:separator/>
      </w:r>
    </w:p>
  </w:endnote>
  <w:endnote w:type="continuationSeparator" w:id="1">
    <w:p w:rsidR="00967661" w:rsidRDefault="00967661" w:rsidP="0064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61" w:rsidRDefault="00967661" w:rsidP="0064019C">
      <w:r>
        <w:separator/>
      </w:r>
    </w:p>
  </w:footnote>
  <w:footnote w:type="continuationSeparator" w:id="1">
    <w:p w:rsidR="00967661" w:rsidRDefault="00967661" w:rsidP="0064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9C" w:rsidRDefault="0064019C" w:rsidP="0064019C">
    <w:pPr>
      <w:pStyle w:val="ae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19BA259F"/>
    <w:multiLevelType w:val="hybridMultilevel"/>
    <w:tmpl w:val="F62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E5FD0"/>
    <w:multiLevelType w:val="hybridMultilevel"/>
    <w:tmpl w:val="895E52C4"/>
    <w:lvl w:ilvl="0" w:tplc="0B9011F0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5FF87223"/>
    <w:multiLevelType w:val="hybridMultilevel"/>
    <w:tmpl w:val="9894016E"/>
    <w:lvl w:ilvl="0" w:tplc="B54CC75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31E"/>
    <w:rsid w:val="000569B9"/>
    <w:rsid w:val="00073554"/>
    <w:rsid w:val="00110A62"/>
    <w:rsid w:val="00122089"/>
    <w:rsid w:val="001235B6"/>
    <w:rsid w:val="00166436"/>
    <w:rsid w:val="001971E9"/>
    <w:rsid w:val="001D3900"/>
    <w:rsid w:val="002112B3"/>
    <w:rsid w:val="00235402"/>
    <w:rsid w:val="003217E5"/>
    <w:rsid w:val="0040000F"/>
    <w:rsid w:val="00420DAC"/>
    <w:rsid w:val="00496F8F"/>
    <w:rsid w:val="004A5E96"/>
    <w:rsid w:val="004D19CA"/>
    <w:rsid w:val="004E5AC2"/>
    <w:rsid w:val="0053062A"/>
    <w:rsid w:val="00575CEA"/>
    <w:rsid w:val="00576BFC"/>
    <w:rsid w:val="0058421A"/>
    <w:rsid w:val="00592E0E"/>
    <w:rsid w:val="005A5F28"/>
    <w:rsid w:val="005D34A8"/>
    <w:rsid w:val="005F379E"/>
    <w:rsid w:val="0064019C"/>
    <w:rsid w:val="006553CF"/>
    <w:rsid w:val="00697DF5"/>
    <w:rsid w:val="00720553"/>
    <w:rsid w:val="00746C1B"/>
    <w:rsid w:val="00806AA3"/>
    <w:rsid w:val="008200BD"/>
    <w:rsid w:val="00836C83"/>
    <w:rsid w:val="008D4543"/>
    <w:rsid w:val="00967661"/>
    <w:rsid w:val="00997882"/>
    <w:rsid w:val="00AB7313"/>
    <w:rsid w:val="00AD7C99"/>
    <w:rsid w:val="00B33A4A"/>
    <w:rsid w:val="00B43560"/>
    <w:rsid w:val="00C520BD"/>
    <w:rsid w:val="00C67BD6"/>
    <w:rsid w:val="00CB3C17"/>
    <w:rsid w:val="00CE7411"/>
    <w:rsid w:val="00D007A3"/>
    <w:rsid w:val="00D1583A"/>
    <w:rsid w:val="00D17A36"/>
    <w:rsid w:val="00D458FA"/>
    <w:rsid w:val="00D936AE"/>
    <w:rsid w:val="00DA7597"/>
    <w:rsid w:val="00DB2901"/>
    <w:rsid w:val="00DB75B2"/>
    <w:rsid w:val="00DC1A50"/>
    <w:rsid w:val="00DF7B9A"/>
    <w:rsid w:val="00E2631E"/>
    <w:rsid w:val="00E70822"/>
    <w:rsid w:val="00E716F8"/>
    <w:rsid w:val="00F57638"/>
    <w:rsid w:val="00F90494"/>
    <w:rsid w:val="00FF0399"/>
    <w:rsid w:val="00FF0AD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36C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rsid w:val="008D454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D4543"/>
    <w:rPr>
      <w:rFonts w:ascii="Tahoma" w:hAnsi="Tahoma" w:cs="Tahoma"/>
      <w:sz w:val="16"/>
      <w:szCs w:val="16"/>
    </w:rPr>
  </w:style>
  <w:style w:type="paragraph" w:customStyle="1" w:styleId="FR2">
    <w:name w:val="FR2"/>
    <w:rsid w:val="00DA7597"/>
    <w:pPr>
      <w:widowControl w:val="0"/>
      <w:spacing w:before="760"/>
    </w:pPr>
    <w:rPr>
      <w:rFonts w:ascii="Arial" w:hAnsi="Arial"/>
      <w:sz w:val="28"/>
    </w:rPr>
  </w:style>
  <w:style w:type="paragraph" w:styleId="a9">
    <w:name w:val="List Paragraph"/>
    <w:basedOn w:val="a"/>
    <w:qFormat/>
    <w:rsid w:val="00DA7597"/>
    <w:pPr>
      <w:ind w:left="720"/>
      <w:contextualSpacing/>
    </w:pPr>
  </w:style>
  <w:style w:type="character" w:customStyle="1" w:styleId="aa">
    <w:name w:val="Основной текст_"/>
    <w:link w:val="41"/>
    <w:locked/>
    <w:rsid w:val="00DA7597"/>
    <w:rPr>
      <w:spacing w:val="10"/>
      <w:sz w:val="25"/>
      <w:szCs w:val="25"/>
      <w:shd w:val="clear" w:color="auto" w:fill="FFFFFF"/>
      <w:lang w:bidi="ar-SA"/>
    </w:rPr>
  </w:style>
  <w:style w:type="paragraph" w:customStyle="1" w:styleId="41">
    <w:name w:val="Основной текст41"/>
    <w:basedOn w:val="a"/>
    <w:link w:val="aa"/>
    <w:rsid w:val="00DA7597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DA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DA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  <w:lang w:bidi="ar-SA"/>
    </w:rPr>
  </w:style>
  <w:style w:type="character" w:customStyle="1" w:styleId="3pt">
    <w:name w:val="Основной текст + Интервал 3 pt"/>
    <w:rsid w:val="00DA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  <w:lang w:bidi="ar-SA"/>
    </w:rPr>
  </w:style>
  <w:style w:type="paragraph" w:customStyle="1" w:styleId="ConsPlusTitle">
    <w:name w:val="ConsPlusTitle"/>
    <w:rsid w:val="00B4356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No Spacing"/>
    <w:uiPriority w:val="1"/>
    <w:qFormat/>
    <w:rsid w:val="00B4356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B43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B435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B43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semiHidden/>
    <w:rsid w:val="00836C8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30">
    <w:name w:val="Body Text Indent 3"/>
    <w:basedOn w:val="a"/>
    <w:link w:val="31"/>
    <w:rsid w:val="00836C8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36C83"/>
    <w:rPr>
      <w:sz w:val="16"/>
      <w:szCs w:val="16"/>
    </w:rPr>
  </w:style>
  <w:style w:type="paragraph" w:styleId="2">
    <w:name w:val="Body Text Indent 2"/>
    <w:basedOn w:val="a"/>
    <w:link w:val="20"/>
    <w:rsid w:val="00836C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6C83"/>
  </w:style>
  <w:style w:type="paragraph" w:styleId="21">
    <w:name w:val="Body Text 2"/>
    <w:basedOn w:val="a"/>
    <w:link w:val="22"/>
    <w:rsid w:val="00836C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36C83"/>
  </w:style>
  <w:style w:type="character" w:customStyle="1" w:styleId="a4">
    <w:name w:val="Основной текст с отступом Знак"/>
    <w:link w:val="a3"/>
    <w:locked/>
    <w:rsid w:val="00836C83"/>
    <w:rPr>
      <w:sz w:val="24"/>
    </w:rPr>
  </w:style>
  <w:style w:type="paragraph" w:styleId="ac">
    <w:name w:val="Title"/>
    <w:basedOn w:val="a"/>
    <w:link w:val="ad"/>
    <w:uiPriority w:val="99"/>
    <w:qFormat/>
    <w:rsid w:val="00836C83"/>
    <w:pPr>
      <w:tabs>
        <w:tab w:val="left" w:pos="-1418"/>
      </w:tabs>
      <w:ind w:left="3402"/>
      <w:jc w:val="center"/>
    </w:pPr>
    <w:rPr>
      <w:sz w:val="28"/>
    </w:rPr>
  </w:style>
  <w:style w:type="character" w:customStyle="1" w:styleId="ad">
    <w:name w:val="Название Знак"/>
    <w:basedOn w:val="a0"/>
    <w:link w:val="ac"/>
    <w:uiPriority w:val="99"/>
    <w:rsid w:val="00836C83"/>
    <w:rPr>
      <w:sz w:val="28"/>
    </w:rPr>
  </w:style>
  <w:style w:type="paragraph" w:customStyle="1" w:styleId="Style18">
    <w:name w:val="Style18"/>
    <w:basedOn w:val="a"/>
    <w:uiPriority w:val="99"/>
    <w:rsid w:val="00836C83"/>
    <w:pPr>
      <w:widowControl w:val="0"/>
      <w:autoSpaceDE w:val="0"/>
      <w:autoSpaceDN w:val="0"/>
      <w:adjustRightInd w:val="0"/>
      <w:spacing w:line="329" w:lineRule="exact"/>
    </w:pPr>
    <w:rPr>
      <w:rFonts w:ascii="Candara" w:hAnsi="Candara"/>
      <w:sz w:val="24"/>
      <w:szCs w:val="24"/>
    </w:rPr>
  </w:style>
  <w:style w:type="paragraph" w:customStyle="1" w:styleId="Style60">
    <w:name w:val="Style60"/>
    <w:basedOn w:val="a"/>
    <w:uiPriority w:val="99"/>
    <w:rsid w:val="00836C83"/>
    <w:pPr>
      <w:widowControl w:val="0"/>
      <w:autoSpaceDE w:val="0"/>
      <w:autoSpaceDN w:val="0"/>
      <w:adjustRightInd w:val="0"/>
      <w:spacing w:line="974" w:lineRule="exact"/>
      <w:ind w:firstLine="158"/>
    </w:pPr>
    <w:rPr>
      <w:rFonts w:ascii="Candara" w:hAnsi="Candara"/>
      <w:sz w:val="24"/>
      <w:szCs w:val="24"/>
    </w:rPr>
  </w:style>
  <w:style w:type="paragraph" w:customStyle="1" w:styleId="Style20">
    <w:name w:val="Style20"/>
    <w:basedOn w:val="a"/>
    <w:uiPriority w:val="99"/>
    <w:rsid w:val="00836C83"/>
    <w:pPr>
      <w:widowControl w:val="0"/>
      <w:autoSpaceDE w:val="0"/>
      <w:autoSpaceDN w:val="0"/>
      <w:adjustRightInd w:val="0"/>
      <w:spacing w:line="324" w:lineRule="exact"/>
    </w:pPr>
    <w:rPr>
      <w:rFonts w:ascii="Candara" w:hAnsi="Candara"/>
      <w:sz w:val="24"/>
      <w:szCs w:val="24"/>
    </w:rPr>
  </w:style>
  <w:style w:type="paragraph" w:customStyle="1" w:styleId="Style6">
    <w:name w:val="Style6"/>
    <w:basedOn w:val="a"/>
    <w:uiPriority w:val="99"/>
    <w:rsid w:val="00836C83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Style25">
    <w:name w:val="Style25"/>
    <w:basedOn w:val="a"/>
    <w:uiPriority w:val="99"/>
    <w:rsid w:val="00836C83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ndara" w:hAnsi="Candara"/>
      <w:sz w:val="24"/>
      <w:szCs w:val="24"/>
    </w:rPr>
  </w:style>
  <w:style w:type="character" w:customStyle="1" w:styleId="FontStyle98">
    <w:name w:val="Font Style98"/>
    <w:uiPriority w:val="99"/>
    <w:rsid w:val="00836C83"/>
    <w:rPr>
      <w:rFonts w:ascii="Times New Roman" w:hAnsi="Times New Roman" w:cs="Times New Roman" w:hint="default"/>
      <w:sz w:val="24"/>
      <w:szCs w:val="24"/>
    </w:rPr>
  </w:style>
  <w:style w:type="paragraph" w:customStyle="1" w:styleId="12">
    <w:name w:val="Название1"/>
    <w:basedOn w:val="13"/>
    <w:rsid w:val="00836C83"/>
    <w:pPr>
      <w:widowControl/>
      <w:jc w:val="center"/>
    </w:pPr>
    <w:rPr>
      <w:b/>
    </w:rPr>
  </w:style>
  <w:style w:type="paragraph" w:customStyle="1" w:styleId="13">
    <w:name w:val="Обычный1"/>
    <w:rsid w:val="00836C83"/>
    <w:pPr>
      <w:widowControl w:val="0"/>
    </w:pPr>
    <w:rPr>
      <w:sz w:val="28"/>
    </w:rPr>
  </w:style>
  <w:style w:type="paragraph" w:styleId="ae">
    <w:name w:val="header"/>
    <w:basedOn w:val="a"/>
    <w:link w:val="af"/>
    <w:rsid w:val="006401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4019C"/>
  </w:style>
  <w:style w:type="paragraph" w:styleId="af0">
    <w:name w:val="footer"/>
    <w:basedOn w:val="a"/>
    <w:link w:val="af1"/>
    <w:rsid w:val="006401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40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MoBIL GROUP</Company>
  <LinksUpToDate>false</LinksUpToDate>
  <CharactersWithSpaces>16584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Фанис</dc:creator>
  <cp:keywords/>
  <cp:lastModifiedBy>User</cp:lastModifiedBy>
  <cp:revision>14</cp:revision>
  <cp:lastPrinted>2016-10-05T08:27:00Z</cp:lastPrinted>
  <dcterms:created xsi:type="dcterms:W3CDTF">2016-10-05T07:51:00Z</dcterms:created>
  <dcterms:modified xsi:type="dcterms:W3CDTF">2017-02-27T07:41:00Z</dcterms:modified>
</cp:coreProperties>
</file>