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88" w:rsidRDefault="000D6388"/>
    <w:tbl>
      <w:tblPr>
        <w:tblpPr w:leftFromText="180" w:rightFromText="180" w:bottomFromText="200" w:vertAnchor="page" w:horzAnchor="margin" w:tblpY="1096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7E5490" w:rsidTr="000D6388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5490" w:rsidRDefault="007E5490" w:rsidP="000D6388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СОВЕТ ПОДЛЕСНО-ШЕНТАЛИНСКОГО СЕЛЬСКОГО ПОСЕЛЕНИЯ</w:t>
            </w:r>
          </w:p>
          <w:p w:rsidR="007E5490" w:rsidRDefault="007E5490" w:rsidP="000D63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</w:t>
            </w:r>
          </w:p>
          <w:p w:rsidR="007E5490" w:rsidRDefault="007E5490" w:rsidP="000D63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7E5490" w:rsidRDefault="007E5490" w:rsidP="000D638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7E5490" w:rsidRDefault="007E5490" w:rsidP="000D6388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E5490" w:rsidRDefault="007E5490" w:rsidP="000D6388">
            <w:pPr>
              <w:spacing w:line="276" w:lineRule="auto"/>
              <w:ind w:right="-7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14375" cy="704850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E5490" w:rsidRDefault="007E5490" w:rsidP="000D6388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7E5490" w:rsidRDefault="007E5490" w:rsidP="000D6388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7E5490" w:rsidRDefault="007E5490" w:rsidP="000D6388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7E5490" w:rsidRDefault="007E5490" w:rsidP="000D6388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УРМАН АСТЫ ШОНТАЛАСЫ АВЫЛ</w:t>
            </w:r>
          </w:p>
          <w:p w:rsidR="007E5490" w:rsidRDefault="007E5490" w:rsidP="000D6388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7E5490" w:rsidTr="000D6388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E5490" w:rsidRDefault="007E5490" w:rsidP="000D6388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  <w:p w:rsidR="007E5490" w:rsidRDefault="007E5490" w:rsidP="000D638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7E5490" w:rsidRDefault="007E5490" w:rsidP="000D638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E5490" w:rsidRPr="007E5490" w:rsidRDefault="007E5490" w:rsidP="000D6388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E5490" w:rsidRPr="007E5490" w:rsidRDefault="007E5490" w:rsidP="000D6388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E5490" w:rsidRDefault="007E5490" w:rsidP="000D638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E5490" w:rsidRDefault="007E5490" w:rsidP="000D6388">
            <w:pPr>
              <w:spacing w:line="276" w:lineRule="auto"/>
              <w:jc w:val="center"/>
              <w:rPr>
                <w:sz w:val="16"/>
                <w:szCs w:val="16"/>
                <w:lang w:val="tt-RU" w:eastAsia="en-US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E5490" w:rsidRDefault="007E5490" w:rsidP="000D6388">
            <w:pPr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7E5490" w:rsidRDefault="007E5490" w:rsidP="000D63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E5490" w:rsidRPr="00642D6B" w:rsidRDefault="007E5490" w:rsidP="000D6388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</w:tbl>
    <w:p w:rsidR="00226D77" w:rsidRDefault="007E5490" w:rsidP="00226D77">
      <w:pPr>
        <w:rPr>
          <w:b/>
          <w:sz w:val="28"/>
          <w:szCs w:val="28"/>
        </w:rPr>
      </w:pPr>
      <w:r w:rsidRPr="009D47F2">
        <w:rPr>
          <w:b/>
          <w:sz w:val="28"/>
          <w:szCs w:val="28"/>
        </w:rPr>
        <w:t xml:space="preserve">О бюджете Подлесно-Шенталинского </w:t>
      </w:r>
    </w:p>
    <w:p w:rsidR="00226D77" w:rsidRDefault="007E5490" w:rsidP="00226D77">
      <w:pPr>
        <w:rPr>
          <w:b/>
          <w:sz w:val="28"/>
          <w:szCs w:val="28"/>
        </w:rPr>
      </w:pPr>
      <w:r w:rsidRPr="009D47F2">
        <w:rPr>
          <w:b/>
          <w:sz w:val="28"/>
          <w:szCs w:val="28"/>
        </w:rPr>
        <w:t xml:space="preserve">сельского поселения Алексеевского </w:t>
      </w:r>
    </w:p>
    <w:p w:rsidR="00226D77" w:rsidRDefault="007E5490" w:rsidP="00226D77">
      <w:pPr>
        <w:rPr>
          <w:b/>
          <w:sz w:val="28"/>
          <w:szCs w:val="28"/>
        </w:rPr>
      </w:pPr>
      <w:r w:rsidRPr="009D47F2">
        <w:rPr>
          <w:b/>
          <w:sz w:val="28"/>
          <w:szCs w:val="28"/>
        </w:rPr>
        <w:t xml:space="preserve">муниципального района на 2017 год </w:t>
      </w:r>
    </w:p>
    <w:p w:rsidR="007E5490" w:rsidRPr="009D47F2" w:rsidRDefault="007E5490" w:rsidP="00226D77">
      <w:pPr>
        <w:rPr>
          <w:b/>
          <w:sz w:val="28"/>
          <w:szCs w:val="28"/>
        </w:rPr>
      </w:pPr>
      <w:r w:rsidRPr="009D47F2">
        <w:rPr>
          <w:b/>
          <w:sz w:val="28"/>
          <w:szCs w:val="28"/>
        </w:rPr>
        <w:t>и на пл</w:t>
      </w:r>
      <w:r w:rsidR="009D47F2">
        <w:rPr>
          <w:b/>
          <w:sz w:val="28"/>
          <w:szCs w:val="28"/>
        </w:rPr>
        <w:t>ановый период 2018 и 2019 годов</w:t>
      </w:r>
    </w:p>
    <w:p w:rsidR="007E5490" w:rsidRDefault="007E5490" w:rsidP="007E5490">
      <w:pPr>
        <w:rPr>
          <w:sz w:val="28"/>
          <w:szCs w:val="28"/>
        </w:rPr>
      </w:pPr>
    </w:p>
    <w:p w:rsidR="009D47F2" w:rsidRDefault="00226D77" w:rsidP="00226D7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47F2" w:rsidRPr="00A82CCE">
        <w:rPr>
          <w:sz w:val="28"/>
          <w:szCs w:val="28"/>
        </w:rPr>
        <w:t xml:space="preserve">Заслушав и обсудив </w:t>
      </w:r>
      <w:r w:rsidR="009D47F2">
        <w:rPr>
          <w:sz w:val="28"/>
          <w:szCs w:val="28"/>
        </w:rPr>
        <w:t>доклад</w:t>
      </w:r>
      <w:r w:rsidR="009D47F2" w:rsidRPr="00A82CCE">
        <w:rPr>
          <w:sz w:val="28"/>
          <w:szCs w:val="28"/>
        </w:rPr>
        <w:t xml:space="preserve"> главного бухгалтера</w:t>
      </w:r>
      <w:r w:rsidR="009D47F2">
        <w:rPr>
          <w:sz w:val="28"/>
          <w:szCs w:val="28"/>
        </w:rPr>
        <w:t xml:space="preserve"> Исполнительного комитета </w:t>
      </w:r>
      <w:r w:rsidR="009D47F2" w:rsidRPr="00A82CCE">
        <w:rPr>
          <w:sz w:val="28"/>
          <w:szCs w:val="28"/>
        </w:rPr>
        <w:t xml:space="preserve"> </w:t>
      </w:r>
      <w:r w:rsidR="009D47F2">
        <w:rPr>
          <w:sz w:val="28"/>
          <w:szCs w:val="28"/>
        </w:rPr>
        <w:t>Подлесно-Шенталинского</w:t>
      </w:r>
      <w:r w:rsidR="009D47F2" w:rsidRPr="00A82CCE">
        <w:rPr>
          <w:sz w:val="28"/>
          <w:szCs w:val="28"/>
        </w:rPr>
        <w:t xml:space="preserve"> сельского поселения Алексеевского муниципального района </w:t>
      </w:r>
      <w:r w:rsidR="009D47F2">
        <w:rPr>
          <w:sz w:val="28"/>
          <w:szCs w:val="28"/>
        </w:rPr>
        <w:t>Гайнуллину А.И.</w:t>
      </w:r>
      <w:r w:rsidR="009D47F2" w:rsidRPr="00A82CCE">
        <w:rPr>
          <w:sz w:val="28"/>
          <w:szCs w:val="28"/>
        </w:rPr>
        <w:t xml:space="preserve"> «</w:t>
      </w:r>
      <w:r w:rsidR="009D47F2">
        <w:rPr>
          <w:sz w:val="28"/>
          <w:szCs w:val="28"/>
        </w:rPr>
        <w:t>О прогнозе основных показателей развития Степношенталинского сельского поселения на 2017 год и на плановый период 2018-2019 годов»,</w:t>
      </w:r>
      <w:r w:rsidR="009D47F2" w:rsidRPr="00A82CCE">
        <w:rPr>
          <w:sz w:val="28"/>
          <w:szCs w:val="28"/>
        </w:rPr>
        <w:t xml:space="preserve">  </w:t>
      </w:r>
    </w:p>
    <w:p w:rsidR="009D47F2" w:rsidRDefault="009D47F2" w:rsidP="009D47F2">
      <w:pPr>
        <w:rPr>
          <w:b/>
          <w:sz w:val="28"/>
          <w:szCs w:val="28"/>
        </w:rPr>
      </w:pPr>
    </w:p>
    <w:p w:rsidR="009D47F2" w:rsidRPr="009D47F2" w:rsidRDefault="009D47F2" w:rsidP="009D47F2">
      <w:pPr>
        <w:jc w:val="center"/>
        <w:rPr>
          <w:sz w:val="28"/>
          <w:szCs w:val="28"/>
        </w:rPr>
      </w:pPr>
      <w:r w:rsidRPr="00A82CCE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Подлесно-Шенталинского</w:t>
      </w:r>
      <w:r w:rsidRPr="00A82CCE">
        <w:rPr>
          <w:b/>
          <w:sz w:val="28"/>
          <w:szCs w:val="28"/>
        </w:rPr>
        <w:t xml:space="preserve"> сельского поселения</w:t>
      </w:r>
      <w:r w:rsidRPr="00A82CCE">
        <w:rPr>
          <w:sz w:val="28"/>
          <w:szCs w:val="28"/>
        </w:rPr>
        <w:t xml:space="preserve"> </w:t>
      </w:r>
      <w:r w:rsidRPr="00A82CCE">
        <w:rPr>
          <w:b/>
          <w:sz w:val="28"/>
          <w:szCs w:val="28"/>
        </w:rPr>
        <w:t xml:space="preserve"> решил:</w:t>
      </w:r>
    </w:p>
    <w:p w:rsidR="009D47F2" w:rsidRDefault="009D47F2" w:rsidP="007E5490">
      <w:pPr>
        <w:rPr>
          <w:sz w:val="28"/>
          <w:szCs w:val="28"/>
        </w:rPr>
      </w:pPr>
      <w:bookmarkStart w:id="0" w:name="sub_100"/>
    </w:p>
    <w:p w:rsidR="007E5490" w:rsidRPr="009D47F2" w:rsidRDefault="007E5490" w:rsidP="009D47F2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1. Утвердить в первом чтении о</w:t>
      </w:r>
      <w:r w:rsidRPr="009D47F2">
        <w:rPr>
          <w:rStyle w:val="a5"/>
          <w:b w:val="0"/>
          <w:bCs w:val="0"/>
          <w:color w:val="auto"/>
          <w:sz w:val="28"/>
          <w:szCs w:val="28"/>
        </w:rPr>
        <w:t>сновные характеристики бюджета Подлесно-Шенталинского сельского поселения</w:t>
      </w:r>
      <w:r w:rsidRPr="009D47F2">
        <w:rPr>
          <w:sz w:val="28"/>
          <w:szCs w:val="28"/>
        </w:rPr>
        <w:t xml:space="preserve"> </w:t>
      </w:r>
      <w:r w:rsidRPr="009D47F2">
        <w:rPr>
          <w:rStyle w:val="a5"/>
          <w:b w:val="0"/>
          <w:bCs w:val="0"/>
          <w:color w:val="auto"/>
          <w:sz w:val="28"/>
          <w:szCs w:val="28"/>
        </w:rPr>
        <w:t>на 2017 год: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1.1</w:t>
      </w:r>
      <w:r w:rsidR="00226D77">
        <w:rPr>
          <w:sz w:val="28"/>
          <w:szCs w:val="28"/>
        </w:rPr>
        <w:t>.</w:t>
      </w:r>
      <w:r w:rsidRPr="009D47F2">
        <w:rPr>
          <w:sz w:val="28"/>
          <w:szCs w:val="28"/>
        </w:rPr>
        <w:t xml:space="preserve"> общий объем доходов бюджета Подлесно-Шенталинского </w:t>
      </w:r>
      <w:r w:rsidRPr="009D47F2">
        <w:rPr>
          <w:rStyle w:val="a5"/>
          <w:b w:val="0"/>
          <w:bCs w:val="0"/>
          <w:color w:val="auto"/>
          <w:sz w:val="28"/>
          <w:szCs w:val="28"/>
        </w:rPr>
        <w:t xml:space="preserve">сельского </w:t>
      </w:r>
      <w:r w:rsidRPr="009D47F2">
        <w:rPr>
          <w:sz w:val="28"/>
          <w:szCs w:val="28"/>
        </w:rPr>
        <w:t>поселения в сумме 1753,2 тыс. рублей;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1.2</w:t>
      </w:r>
      <w:r w:rsidR="00226D77">
        <w:rPr>
          <w:sz w:val="28"/>
          <w:szCs w:val="28"/>
        </w:rPr>
        <w:t>.</w:t>
      </w:r>
      <w:r w:rsidRPr="009D47F2">
        <w:rPr>
          <w:sz w:val="28"/>
          <w:szCs w:val="28"/>
        </w:rPr>
        <w:t xml:space="preserve"> общий объем расходов бюджета Подлесно-Шенталинского</w:t>
      </w:r>
      <w:r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 </w:t>
      </w:r>
      <w:r w:rsidRPr="009D47F2">
        <w:rPr>
          <w:sz w:val="28"/>
          <w:szCs w:val="28"/>
        </w:rPr>
        <w:t>поселения в сумме 1753,2 тыс. рублей</w:t>
      </w:r>
      <w:bookmarkStart w:id="1" w:name="sub_200"/>
      <w:bookmarkEnd w:id="0"/>
      <w:r w:rsidRPr="009D47F2">
        <w:rPr>
          <w:sz w:val="28"/>
          <w:szCs w:val="28"/>
        </w:rPr>
        <w:t>.</w:t>
      </w:r>
    </w:p>
    <w:p w:rsidR="007E5490" w:rsidRPr="009D47F2" w:rsidRDefault="007E5490" w:rsidP="009D47F2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2. Утвердить в первом чтении о</w:t>
      </w:r>
      <w:r w:rsidRPr="009D47F2">
        <w:rPr>
          <w:rStyle w:val="a5"/>
          <w:b w:val="0"/>
          <w:bCs w:val="0"/>
          <w:color w:val="auto"/>
          <w:sz w:val="28"/>
          <w:szCs w:val="28"/>
        </w:rPr>
        <w:t xml:space="preserve">сновные характеристики бюджета Подлесно-Шенталинского сельского </w:t>
      </w:r>
      <w:r w:rsidRPr="009D47F2">
        <w:rPr>
          <w:sz w:val="28"/>
          <w:szCs w:val="28"/>
        </w:rPr>
        <w:t xml:space="preserve">поселения </w:t>
      </w:r>
      <w:r w:rsidRPr="009D47F2">
        <w:rPr>
          <w:rStyle w:val="a5"/>
          <w:b w:val="0"/>
          <w:bCs w:val="0"/>
          <w:color w:val="auto"/>
          <w:sz w:val="28"/>
          <w:szCs w:val="28"/>
        </w:rPr>
        <w:t>на плановый период 2018 и  2019 годов: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2.1</w:t>
      </w:r>
      <w:r w:rsidR="00226D77">
        <w:rPr>
          <w:sz w:val="28"/>
          <w:szCs w:val="28"/>
        </w:rPr>
        <w:t>.</w:t>
      </w:r>
      <w:r w:rsidRPr="009D47F2">
        <w:rPr>
          <w:sz w:val="28"/>
          <w:szCs w:val="28"/>
        </w:rPr>
        <w:t xml:space="preserve"> общий объем доходов бюджета </w:t>
      </w:r>
      <w:r w:rsidRPr="009D47F2">
        <w:rPr>
          <w:rStyle w:val="a5"/>
          <w:b w:val="0"/>
          <w:bCs w:val="0"/>
          <w:color w:val="auto"/>
          <w:sz w:val="28"/>
          <w:szCs w:val="28"/>
        </w:rPr>
        <w:t xml:space="preserve">Подлесно-Шенталинского сельского </w:t>
      </w:r>
      <w:r w:rsidRPr="009D47F2">
        <w:rPr>
          <w:sz w:val="28"/>
          <w:szCs w:val="28"/>
        </w:rPr>
        <w:t>поселения на 2018 год в сумме 1787,2 тыс. рублей и на 2019 год в сумме 1832,2 тыс.рублей;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2.2</w:t>
      </w:r>
      <w:r w:rsidR="00226D77">
        <w:rPr>
          <w:sz w:val="28"/>
          <w:szCs w:val="28"/>
        </w:rPr>
        <w:t>.</w:t>
      </w:r>
      <w:r w:rsidRPr="009D47F2">
        <w:rPr>
          <w:sz w:val="28"/>
          <w:szCs w:val="28"/>
        </w:rPr>
        <w:t xml:space="preserve"> общий объем расходов бюджета </w:t>
      </w:r>
      <w:r w:rsidRPr="009D47F2">
        <w:rPr>
          <w:rStyle w:val="a5"/>
          <w:b w:val="0"/>
          <w:bCs w:val="0"/>
          <w:color w:val="auto"/>
          <w:sz w:val="28"/>
          <w:szCs w:val="28"/>
        </w:rPr>
        <w:t>Подлесно-Шенталинского сельского</w:t>
      </w:r>
      <w:r w:rsidRPr="009D47F2">
        <w:rPr>
          <w:rStyle w:val="a5"/>
          <w:b w:val="0"/>
          <w:bCs w:val="0"/>
          <w:sz w:val="28"/>
          <w:szCs w:val="28"/>
        </w:rPr>
        <w:t xml:space="preserve"> </w:t>
      </w:r>
      <w:r w:rsidRPr="009D47F2">
        <w:rPr>
          <w:sz w:val="28"/>
          <w:szCs w:val="28"/>
        </w:rPr>
        <w:t>поселения: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- на 2018 год в сумме 1787,2 тыс. рублей, в том числе условно утвержденные расходы в сумме 44,7 тыс.рублей;</w:t>
      </w:r>
    </w:p>
    <w:p w:rsid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- и на 2019 год в сумме в сумме 1832,2 тыс. рублей, в том числе условно утвержденные расходы в сумме 91,6 тыс.рублей.</w:t>
      </w:r>
      <w:bookmarkStart w:id="2" w:name="sub_103"/>
      <w:bookmarkEnd w:id="1"/>
    </w:p>
    <w:p w:rsidR="007E5490" w:rsidRPr="009D47F2" w:rsidRDefault="007E5490" w:rsidP="009D47F2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3.Установить в первом чтении источники финансирования дефицита бюджета Подлесно-Шенталинского</w:t>
      </w:r>
      <w:r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</w:t>
      </w:r>
      <w:r w:rsidRPr="009D47F2">
        <w:rPr>
          <w:sz w:val="28"/>
          <w:szCs w:val="28"/>
        </w:rPr>
        <w:t xml:space="preserve"> поселения  на 2017  год и на </w:t>
      </w:r>
      <w:r w:rsidRPr="009D47F2">
        <w:rPr>
          <w:sz w:val="28"/>
          <w:szCs w:val="28"/>
        </w:rPr>
        <w:lastRenderedPageBreak/>
        <w:t>плановый период 2018 и 2019 годов  согласно прил</w:t>
      </w:r>
      <w:r w:rsidR="009D47F2">
        <w:rPr>
          <w:sz w:val="28"/>
          <w:szCs w:val="28"/>
        </w:rPr>
        <w:t>ожению № 1 к настоящему Решению.</w:t>
      </w:r>
    </w:p>
    <w:p w:rsidR="007E5490" w:rsidRPr="009D47F2" w:rsidRDefault="007E5490" w:rsidP="009D47F2">
      <w:pPr>
        <w:jc w:val="both"/>
        <w:rPr>
          <w:sz w:val="28"/>
          <w:szCs w:val="28"/>
        </w:rPr>
      </w:pPr>
      <w:r w:rsidRPr="009D47F2">
        <w:rPr>
          <w:sz w:val="28"/>
          <w:szCs w:val="28"/>
        </w:rPr>
        <w:t xml:space="preserve">           4.  Учесть в бюджете Подлесно-Шенталинского</w:t>
      </w:r>
      <w:r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 </w:t>
      </w:r>
      <w:r w:rsidRPr="009D47F2">
        <w:rPr>
          <w:sz w:val="28"/>
          <w:szCs w:val="28"/>
        </w:rPr>
        <w:t>поселения прогнозируемые объемы доходов на 2017 год и на плановый период 2018 и 2019 годов согласно приложению № 2 к настоящему Решению.</w:t>
      </w:r>
    </w:p>
    <w:bookmarkEnd w:id="2"/>
    <w:p w:rsidR="007E5490" w:rsidRPr="009D47F2" w:rsidRDefault="007E5490" w:rsidP="009D47F2">
      <w:pPr>
        <w:jc w:val="both"/>
        <w:rPr>
          <w:sz w:val="28"/>
          <w:szCs w:val="28"/>
        </w:rPr>
      </w:pPr>
      <w:r w:rsidRPr="009D47F2">
        <w:rPr>
          <w:sz w:val="28"/>
          <w:szCs w:val="28"/>
        </w:rPr>
        <w:t xml:space="preserve">           5. Утвердить перечень главных администраторов доходов бюджета   Подлесно-Шенталинского</w:t>
      </w:r>
      <w:r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</w:t>
      </w:r>
      <w:r w:rsidRPr="009D47F2">
        <w:rPr>
          <w:sz w:val="28"/>
          <w:szCs w:val="28"/>
        </w:rPr>
        <w:t xml:space="preserve">  поселения согласно приложению № 3 к  настоящему Решению.</w:t>
      </w:r>
    </w:p>
    <w:p w:rsidR="007E5490" w:rsidRPr="009D47F2" w:rsidRDefault="007E5490" w:rsidP="009D47F2">
      <w:pPr>
        <w:jc w:val="both"/>
        <w:rPr>
          <w:sz w:val="28"/>
          <w:szCs w:val="28"/>
        </w:rPr>
      </w:pPr>
      <w:r w:rsidRPr="009D47F2">
        <w:rPr>
          <w:sz w:val="28"/>
          <w:szCs w:val="28"/>
        </w:rPr>
        <w:t xml:space="preserve">           6. Утвердить перечень главных администраторов источников финансирования дефицита бюджета Подлесно-Шенталинского</w:t>
      </w:r>
      <w:r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 </w:t>
      </w:r>
      <w:r w:rsidRPr="009D47F2">
        <w:rPr>
          <w:sz w:val="28"/>
          <w:szCs w:val="28"/>
        </w:rPr>
        <w:t>поселения согласно приложению № 4  к  настоящему Решению.</w:t>
      </w:r>
    </w:p>
    <w:p w:rsidR="007E5490" w:rsidRPr="009D47F2" w:rsidRDefault="007E5490" w:rsidP="009D47F2">
      <w:pPr>
        <w:jc w:val="both"/>
        <w:rPr>
          <w:sz w:val="28"/>
          <w:szCs w:val="28"/>
        </w:rPr>
      </w:pPr>
      <w:r w:rsidRPr="009D47F2">
        <w:rPr>
          <w:sz w:val="28"/>
          <w:szCs w:val="28"/>
        </w:rPr>
        <w:t xml:space="preserve">           7.  Утвердить распределение бюджетных ассигнований по разделам и подразделам, целевым статьям и видам расходов классификации расходов бюджета на 2017 год и на плановый период 2018 и 2019 го</w:t>
      </w:r>
      <w:r w:rsidR="009D47F2">
        <w:rPr>
          <w:sz w:val="28"/>
          <w:szCs w:val="28"/>
        </w:rPr>
        <w:t>дов согласно приложению № 5 к настоящему Решению.</w:t>
      </w:r>
    </w:p>
    <w:p w:rsidR="007E5490" w:rsidRPr="009D47F2" w:rsidRDefault="00193941" w:rsidP="009D47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8. </w:t>
      </w:r>
      <w:r w:rsidR="007E5490" w:rsidRPr="009D47F2">
        <w:rPr>
          <w:sz w:val="28"/>
          <w:szCs w:val="28"/>
        </w:rPr>
        <w:t>Утвердить ведомственную структуру расходов Подлесно-Шенталинского</w:t>
      </w:r>
      <w:r w:rsidR="007E5490"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 </w:t>
      </w:r>
      <w:r w:rsidR="007E5490" w:rsidRPr="009D47F2">
        <w:rPr>
          <w:sz w:val="28"/>
          <w:szCs w:val="28"/>
        </w:rPr>
        <w:t>поселения на 2017 год и на плановый период 2018 и 2019 годов согласно прил</w:t>
      </w:r>
      <w:r w:rsidR="009D47F2">
        <w:rPr>
          <w:sz w:val="28"/>
          <w:szCs w:val="28"/>
        </w:rPr>
        <w:t>ожению № 6 к настоящему Решению.</w:t>
      </w:r>
    </w:p>
    <w:p w:rsidR="007E5490" w:rsidRPr="009D47F2" w:rsidRDefault="007E5490" w:rsidP="009D47F2">
      <w:pPr>
        <w:jc w:val="both"/>
        <w:rPr>
          <w:sz w:val="28"/>
          <w:szCs w:val="28"/>
        </w:rPr>
      </w:pPr>
      <w:bookmarkStart w:id="3" w:name="sub_13"/>
      <w:r w:rsidRPr="009D47F2">
        <w:rPr>
          <w:sz w:val="28"/>
          <w:szCs w:val="28"/>
        </w:rPr>
        <w:t xml:space="preserve">          9. Утвердить объем дотации на выравнивание бюджетной обеспеченности: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- на 2017 год в сумме  1297,1 тыс. рублей.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- на 2018 год в сумме  1229,2 тыс. рублей.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- на 2019 год в сумме  1269,8 тыс. рублей.</w:t>
      </w:r>
    </w:p>
    <w:p w:rsidR="007E5490" w:rsidRPr="009D47F2" w:rsidRDefault="007E5490" w:rsidP="009D47F2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10. Утвердить объем дотаций на поддержку мер по обеспечению сбалансированности бюджетов: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- на 2017 год в сумме  1,5 тыс. рублей.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bookmarkStart w:id="4" w:name="sub_10000000"/>
      <w:bookmarkEnd w:id="3"/>
      <w:r w:rsidRPr="009D47F2">
        <w:rPr>
          <w:sz w:val="28"/>
          <w:szCs w:val="28"/>
        </w:rPr>
        <w:t>- на 2018 год в сумме  1,4 тыс. рублей.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- на 2019 год в сумме  1,3 тыс. рублей.</w:t>
      </w:r>
    </w:p>
    <w:p w:rsidR="007E5490" w:rsidRPr="009D47F2" w:rsidRDefault="00226D77" w:rsidP="009D4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11.  </w:t>
      </w:r>
      <w:r w:rsidR="007E5490" w:rsidRPr="009D47F2">
        <w:rPr>
          <w:sz w:val="28"/>
          <w:szCs w:val="28"/>
        </w:rPr>
        <w:t>Утвердить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- на 2017 год в сумме 0,00 тыс. рублей.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- на 2018 год в сумме  0,00 тыс. рублей.</w:t>
      </w:r>
    </w:p>
    <w:p w:rsidR="007E5490" w:rsidRPr="009D47F2" w:rsidRDefault="007E5490" w:rsidP="00226D77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- на 2019 год в сумме  0,00 тыс. рублей.</w:t>
      </w:r>
    </w:p>
    <w:p w:rsidR="007E5490" w:rsidRPr="009D47F2" w:rsidRDefault="007E5490" w:rsidP="009D47F2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12. Исполнительный комитет  Подлесно-Шенталинского</w:t>
      </w:r>
      <w:r w:rsidRPr="009D47F2">
        <w:rPr>
          <w:rStyle w:val="a5"/>
          <w:b w:val="0"/>
          <w:bCs w:val="0"/>
          <w:color w:val="auto"/>
          <w:sz w:val="28"/>
          <w:szCs w:val="28"/>
        </w:rPr>
        <w:t xml:space="preserve">  сельского </w:t>
      </w:r>
      <w:r w:rsidRPr="009D47F2">
        <w:rPr>
          <w:sz w:val="28"/>
          <w:szCs w:val="28"/>
        </w:rPr>
        <w:t>поселения не вправе принимать в 2017 году решения, приводящие к увеличению численности муниципальных служащих и работников учреждений и организаций бюджетной сферы, а также расходов на их содержание.</w:t>
      </w:r>
    </w:p>
    <w:bookmarkEnd w:id="4"/>
    <w:p w:rsidR="007E5490" w:rsidRPr="009D47F2" w:rsidRDefault="007E5490" w:rsidP="009D47F2">
      <w:pPr>
        <w:jc w:val="both"/>
        <w:rPr>
          <w:sz w:val="28"/>
          <w:szCs w:val="28"/>
        </w:rPr>
      </w:pPr>
      <w:r w:rsidRPr="009D47F2">
        <w:rPr>
          <w:sz w:val="28"/>
          <w:szCs w:val="28"/>
        </w:rPr>
        <w:t xml:space="preserve">            13. Утвердить Положение о резервном фонде исполнительного комитета Подлесно-Шенталинского сельского поселения согласно приложения № 7.</w:t>
      </w:r>
    </w:p>
    <w:p w:rsidR="007E5490" w:rsidRPr="009D47F2" w:rsidRDefault="007E5490" w:rsidP="009D47F2">
      <w:pPr>
        <w:jc w:val="both"/>
        <w:rPr>
          <w:sz w:val="28"/>
          <w:szCs w:val="28"/>
        </w:rPr>
      </w:pPr>
      <w:r w:rsidRPr="009D47F2">
        <w:rPr>
          <w:sz w:val="28"/>
          <w:szCs w:val="28"/>
        </w:rPr>
        <w:t xml:space="preserve">            14. В соответствии с пунктом 2 статьи 60</w:t>
      </w:r>
      <w:r w:rsidRPr="009D47F2">
        <w:rPr>
          <w:sz w:val="28"/>
          <w:szCs w:val="28"/>
          <w:vertAlign w:val="superscript"/>
        </w:rPr>
        <w:t>1</w:t>
      </w:r>
      <w:r w:rsidRPr="009D47F2">
        <w:rPr>
          <w:sz w:val="28"/>
          <w:szCs w:val="28"/>
        </w:rPr>
        <w:t xml:space="preserve"> Бюджетного кодекса Республики Татарстан утвердить нормативы распределения доходов бюджета  Подлесно-Шенталинского</w:t>
      </w:r>
      <w:r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 </w:t>
      </w:r>
      <w:r w:rsidRPr="009D47F2">
        <w:rPr>
          <w:sz w:val="28"/>
          <w:szCs w:val="28"/>
        </w:rPr>
        <w:t>поселения  на 2017 год и на плановый период 2018 и 201</w:t>
      </w:r>
      <w:r w:rsidR="00C37B78">
        <w:rPr>
          <w:sz w:val="28"/>
          <w:szCs w:val="28"/>
        </w:rPr>
        <w:t>9 годов согласно приложению № 8</w:t>
      </w:r>
      <w:r w:rsidRPr="009D47F2">
        <w:rPr>
          <w:sz w:val="28"/>
          <w:szCs w:val="28"/>
        </w:rPr>
        <w:t xml:space="preserve"> к настоящему Решению.</w:t>
      </w:r>
    </w:p>
    <w:p w:rsidR="007E5490" w:rsidRPr="009D47F2" w:rsidRDefault="007E5490" w:rsidP="009D47F2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 xml:space="preserve">15.Остатки средств бюджета Подлесно-Шенталинского  сельского поселения в объеме, не превышающем сумму остатка неиспользованных бюджетных ассигнований на оплату заключенных от имени Подлесно-Шенталинского сельского поселения муниципальных контрактов на поставку </w:t>
      </w:r>
      <w:r w:rsidRPr="009D47F2">
        <w:rPr>
          <w:sz w:val="28"/>
          <w:szCs w:val="28"/>
        </w:rPr>
        <w:lastRenderedPageBreak/>
        <w:t>товаров, выполнение работ, оказание услуг, подлежащих в соответствии с условиями этих муниципальных контрактов оплате в 2016 году, направляются в 2017 году на увеличение соответствующих бюджетных ассигнований на указанные цели в случае прин</w:t>
      </w:r>
      <w:r w:rsidR="00934D3C" w:rsidRPr="009D47F2">
        <w:rPr>
          <w:sz w:val="28"/>
          <w:szCs w:val="28"/>
        </w:rPr>
        <w:t>ятия Исполнительным комитетом По</w:t>
      </w:r>
      <w:r w:rsidRPr="009D47F2">
        <w:rPr>
          <w:sz w:val="28"/>
          <w:szCs w:val="28"/>
        </w:rPr>
        <w:t>лесно-Шенталинского сельского поселения соответствующего решения.</w:t>
      </w:r>
    </w:p>
    <w:p w:rsidR="007E5490" w:rsidRPr="009D47F2" w:rsidRDefault="007E5490" w:rsidP="009D47F2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>16. Органы казначейства Министерства финансов Республики Татарстан осуществляют отдельные функции по исполнению бюджета  Подлесно-Шенталинского</w:t>
      </w:r>
      <w:r w:rsidRPr="009D47F2">
        <w:rPr>
          <w:rStyle w:val="a5"/>
          <w:b w:val="0"/>
          <w:bCs w:val="0"/>
          <w:color w:val="auto"/>
          <w:sz w:val="28"/>
          <w:szCs w:val="28"/>
        </w:rPr>
        <w:t xml:space="preserve"> сельского</w:t>
      </w:r>
      <w:r w:rsidRPr="009D47F2">
        <w:rPr>
          <w:sz w:val="28"/>
          <w:szCs w:val="28"/>
        </w:rPr>
        <w:t xml:space="preserve">  поселения в соответствии с заключенными соглашениями.</w:t>
      </w:r>
    </w:p>
    <w:p w:rsidR="007E5490" w:rsidRPr="009D47F2" w:rsidRDefault="007E5490" w:rsidP="009D47F2">
      <w:pPr>
        <w:ind w:firstLine="708"/>
        <w:jc w:val="both"/>
        <w:rPr>
          <w:sz w:val="28"/>
          <w:szCs w:val="28"/>
        </w:rPr>
      </w:pPr>
      <w:r w:rsidRPr="009D47F2">
        <w:rPr>
          <w:sz w:val="28"/>
          <w:szCs w:val="28"/>
        </w:rPr>
        <w:t xml:space="preserve"> 17.  Настоящее Решение вступает в силу с 1 января 2017 года.</w:t>
      </w:r>
    </w:p>
    <w:p w:rsidR="007E5490" w:rsidRPr="009D47F2" w:rsidRDefault="007E5490" w:rsidP="007E5490">
      <w:pPr>
        <w:rPr>
          <w:b/>
          <w:sz w:val="28"/>
          <w:szCs w:val="28"/>
        </w:rPr>
      </w:pPr>
    </w:p>
    <w:p w:rsidR="007E5490" w:rsidRPr="009D47F2" w:rsidRDefault="007E5490" w:rsidP="007E5490">
      <w:pPr>
        <w:rPr>
          <w:b/>
          <w:sz w:val="28"/>
          <w:szCs w:val="28"/>
        </w:rPr>
      </w:pPr>
    </w:p>
    <w:p w:rsidR="007E5490" w:rsidRPr="009D47F2" w:rsidRDefault="007E5490" w:rsidP="007E5490">
      <w:pPr>
        <w:rPr>
          <w:rStyle w:val="a5"/>
          <w:bCs w:val="0"/>
          <w:color w:val="auto"/>
          <w:sz w:val="28"/>
          <w:szCs w:val="28"/>
        </w:rPr>
      </w:pPr>
      <w:r w:rsidRPr="009D47F2">
        <w:rPr>
          <w:b/>
          <w:sz w:val="28"/>
          <w:szCs w:val="28"/>
        </w:rPr>
        <w:t>Глава Подлесно-Шенталинского</w:t>
      </w:r>
    </w:p>
    <w:p w:rsidR="007E5490" w:rsidRPr="009D47F2" w:rsidRDefault="007E5490" w:rsidP="007E5490">
      <w:pPr>
        <w:rPr>
          <w:sz w:val="28"/>
          <w:szCs w:val="28"/>
        </w:rPr>
      </w:pPr>
      <w:r w:rsidRPr="009D47F2">
        <w:rPr>
          <w:rStyle w:val="a5"/>
          <w:bCs w:val="0"/>
          <w:color w:val="auto"/>
          <w:sz w:val="28"/>
          <w:szCs w:val="28"/>
        </w:rPr>
        <w:t xml:space="preserve">сельского </w:t>
      </w:r>
      <w:r w:rsidRPr="009D47F2">
        <w:rPr>
          <w:b/>
          <w:sz w:val="28"/>
          <w:szCs w:val="28"/>
        </w:rPr>
        <w:t>поселения</w:t>
      </w:r>
      <w:r w:rsidRPr="009D47F2">
        <w:rPr>
          <w:b/>
          <w:sz w:val="28"/>
          <w:szCs w:val="28"/>
        </w:rPr>
        <w:tab/>
        <w:t xml:space="preserve">                                             </w:t>
      </w:r>
      <w:r w:rsidR="009D47F2">
        <w:rPr>
          <w:b/>
          <w:sz w:val="28"/>
          <w:szCs w:val="28"/>
        </w:rPr>
        <w:t xml:space="preserve">                    </w:t>
      </w:r>
      <w:r w:rsidRPr="009D47F2">
        <w:rPr>
          <w:b/>
          <w:sz w:val="28"/>
          <w:szCs w:val="28"/>
        </w:rPr>
        <w:t xml:space="preserve">  </w:t>
      </w:r>
      <w:r w:rsidR="009D47F2">
        <w:rPr>
          <w:b/>
          <w:sz w:val="28"/>
          <w:szCs w:val="28"/>
        </w:rPr>
        <w:t xml:space="preserve">А.А. </w:t>
      </w:r>
      <w:r w:rsidRPr="009D47F2">
        <w:rPr>
          <w:b/>
          <w:sz w:val="28"/>
          <w:szCs w:val="28"/>
        </w:rPr>
        <w:t xml:space="preserve">Зиганшин </w:t>
      </w:r>
    </w:p>
    <w:p w:rsidR="00C7715D" w:rsidRPr="007E5490" w:rsidRDefault="00C7715D"/>
    <w:sectPr w:rsidR="00C7715D" w:rsidRPr="007E5490" w:rsidSect="009D47F2">
      <w:headerReference w:type="default" r:id="rId7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39D" w:rsidRDefault="00AB039D" w:rsidP="009D47F2">
      <w:r>
        <w:separator/>
      </w:r>
    </w:p>
  </w:endnote>
  <w:endnote w:type="continuationSeparator" w:id="1">
    <w:p w:rsidR="00AB039D" w:rsidRDefault="00AB039D" w:rsidP="009D4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39D" w:rsidRDefault="00AB039D" w:rsidP="009D47F2">
      <w:r>
        <w:separator/>
      </w:r>
    </w:p>
  </w:footnote>
  <w:footnote w:type="continuationSeparator" w:id="1">
    <w:p w:rsidR="00AB039D" w:rsidRDefault="00AB039D" w:rsidP="009D47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388" w:rsidRDefault="000D6388" w:rsidP="000D6388">
    <w:pPr>
      <w:pStyle w:val="a8"/>
      <w:tabs>
        <w:tab w:val="clear" w:pos="4677"/>
        <w:tab w:val="clear" w:pos="9355"/>
        <w:tab w:val="left" w:pos="708"/>
        <w:tab w:val="left" w:pos="1416"/>
        <w:tab w:val="left" w:pos="8205"/>
      </w:tabs>
      <w:jc w:val="right"/>
    </w:pPr>
    <w:r>
      <w:tab/>
    </w:r>
    <w:r>
      <w:tab/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E5490"/>
    <w:rsid w:val="000D6388"/>
    <w:rsid w:val="001552F6"/>
    <w:rsid w:val="00193941"/>
    <w:rsid w:val="00226D77"/>
    <w:rsid w:val="00276AD5"/>
    <w:rsid w:val="002A24CD"/>
    <w:rsid w:val="003E30DF"/>
    <w:rsid w:val="00642D6B"/>
    <w:rsid w:val="007E5490"/>
    <w:rsid w:val="00833ED2"/>
    <w:rsid w:val="00934D3C"/>
    <w:rsid w:val="009D47F2"/>
    <w:rsid w:val="00A77FD8"/>
    <w:rsid w:val="00AB039D"/>
    <w:rsid w:val="00BA7C5C"/>
    <w:rsid w:val="00C37B78"/>
    <w:rsid w:val="00C7715D"/>
    <w:rsid w:val="00CF136A"/>
    <w:rsid w:val="00D6479A"/>
    <w:rsid w:val="00D85A4B"/>
    <w:rsid w:val="00DE3726"/>
    <w:rsid w:val="00E75FFD"/>
    <w:rsid w:val="00EB4DCA"/>
    <w:rsid w:val="00F43292"/>
    <w:rsid w:val="00FD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E5490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E54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Цветовое выделение"/>
    <w:rsid w:val="007E5490"/>
    <w:rPr>
      <w:b/>
      <w:bCs/>
      <w:color w:val="00008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E54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49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D47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47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D47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47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User</cp:lastModifiedBy>
  <cp:revision>17</cp:revision>
  <dcterms:created xsi:type="dcterms:W3CDTF">2016-11-21T08:20:00Z</dcterms:created>
  <dcterms:modified xsi:type="dcterms:W3CDTF">2016-11-23T11:36:00Z</dcterms:modified>
</cp:coreProperties>
</file>