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6D" w:rsidRDefault="005E7D6D" w:rsidP="005E7D6D">
      <w:pPr>
        <w:jc w:val="right"/>
      </w:pPr>
      <w:r>
        <w:t>ПРОЕКТ</w:t>
      </w:r>
    </w:p>
    <w:tbl>
      <w:tblPr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D73BA4" w:rsidTr="00CC319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D73BA4" w:rsidRDefault="00D73BA4" w:rsidP="00CC3195">
            <w:pPr>
              <w:pStyle w:val="a3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3BA4" w:rsidRDefault="00D73BA4" w:rsidP="00CC3195">
            <w:pPr>
              <w:spacing w:line="276" w:lineRule="auto"/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58552CA" wp14:editId="76C5E745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РОДНИКИ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D73BA4" w:rsidTr="00CC319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5E7D6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CC31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Родники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5E7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D73BA4" w:rsidRDefault="00D73BA4" w:rsidP="00D73BA4">
      <w:pPr>
        <w:tabs>
          <w:tab w:val="left" w:pos="1515"/>
          <w:tab w:val="center" w:pos="4677"/>
        </w:tabs>
        <w:jc w:val="both"/>
        <w:rPr>
          <w:sz w:val="28"/>
          <w:szCs w:val="28"/>
        </w:rPr>
      </w:pPr>
    </w:p>
    <w:p w:rsidR="00BC7A5A" w:rsidRPr="00694C17" w:rsidRDefault="00BC7A5A" w:rsidP="00BC7A5A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 инициировании проведения референдума</w:t>
      </w:r>
    </w:p>
    <w:p w:rsidR="00BC7A5A" w:rsidRDefault="00BC7A5A" w:rsidP="00BC7A5A">
      <w:pPr>
        <w:rPr>
          <w:sz w:val="28"/>
        </w:rPr>
      </w:pPr>
    </w:p>
    <w:p w:rsidR="00BC7A5A" w:rsidRPr="00CF1ADC" w:rsidRDefault="00BC7A5A" w:rsidP="00CF1ADC">
      <w:pPr>
        <w:pStyle w:val="a7"/>
        <w:ind w:firstLine="708"/>
        <w:jc w:val="both"/>
        <w:rPr>
          <w:sz w:val="28"/>
          <w:szCs w:val="28"/>
        </w:rPr>
      </w:pPr>
      <w:proofErr w:type="gramStart"/>
      <w:r w:rsidRPr="00CF1ADC">
        <w:rPr>
          <w:sz w:val="28"/>
          <w:szCs w:val="28"/>
        </w:rPr>
        <w:t>В соответствии со ст. 15 Федерального</w:t>
      </w:r>
      <w:r w:rsidR="00CF1ADC">
        <w:rPr>
          <w:sz w:val="28"/>
          <w:szCs w:val="28"/>
        </w:rPr>
        <w:t xml:space="preserve"> закона от 12 июня 2002  года № </w:t>
      </w:r>
      <w:r w:rsidRPr="00CF1ADC">
        <w:rPr>
          <w:sz w:val="28"/>
          <w:szCs w:val="28"/>
        </w:rPr>
        <w:t>67-ФЗ «Об основных гарантиях избирательных прав и права на участие в рефе</w:t>
      </w:r>
      <w:r w:rsidR="00CF1ADC">
        <w:rPr>
          <w:sz w:val="28"/>
          <w:szCs w:val="28"/>
        </w:rPr>
        <w:t>-</w:t>
      </w:r>
      <w:r w:rsidRPr="00CF1ADC">
        <w:rPr>
          <w:sz w:val="28"/>
          <w:szCs w:val="28"/>
        </w:rPr>
        <w:t>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 w:rsidRPr="00CF1ADC">
        <w:rPr>
          <w:sz w:val="28"/>
          <w:szCs w:val="28"/>
        </w:rPr>
        <w:t xml:space="preserve"> </w:t>
      </w:r>
      <w:proofErr w:type="gramStart"/>
      <w:r w:rsidRPr="00CF1ADC">
        <w:rPr>
          <w:sz w:val="28"/>
          <w:szCs w:val="28"/>
        </w:rPr>
        <w:t>референ</w:t>
      </w:r>
      <w:r w:rsidR="00CF1ADC">
        <w:rPr>
          <w:sz w:val="28"/>
          <w:szCs w:val="28"/>
        </w:rPr>
        <w:t>думе</w:t>
      </w:r>
      <w:proofErr w:type="gramEnd"/>
      <w:r w:rsidR="00CF1ADC">
        <w:rPr>
          <w:sz w:val="28"/>
          <w:szCs w:val="28"/>
        </w:rPr>
        <w:t xml:space="preserve"> Республики Татарстан», ст.</w:t>
      </w:r>
      <w:r w:rsidRPr="00CF1ADC">
        <w:rPr>
          <w:sz w:val="28"/>
          <w:szCs w:val="28"/>
        </w:rPr>
        <w:t>18 Закона Республики Татарстан от 24 марта 2004 года № 23-ЗРТ «О местном референдуме», ст. 11 Устава муниципального образования Родниковское</w:t>
      </w:r>
      <w:r w:rsidRPr="00CF1ADC">
        <w:rPr>
          <w:color w:val="FF0000"/>
          <w:sz w:val="28"/>
          <w:szCs w:val="28"/>
        </w:rPr>
        <w:t xml:space="preserve"> </w:t>
      </w:r>
      <w:r w:rsidRPr="00CF1ADC">
        <w:rPr>
          <w:sz w:val="28"/>
          <w:szCs w:val="28"/>
        </w:rPr>
        <w:t>сельское поселение Алексеевского муниципального района Республики Татарстан</w:t>
      </w:r>
    </w:p>
    <w:p w:rsidR="00BC7A5A" w:rsidRDefault="00BC7A5A" w:rsidP="00BC7A5A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Родниковского сельского поселения </w:t>
      </w:r>
      <w:r>
        <w:rPr>
          <w:b/>
          <w:bCs/>
          <w:sz w:val="28"/>
          <w:szCs w:val="28"/>
        </w:rPr>
        <w:t>решил:</w:t>
      </w:r>
    </w:p>
    <w:p w:rsidR="00BC7A5A" w:rsidRDefault="00BC7A5A" w:rsidP="00BC7A5A">
      <w:pPr>
        <w:pStyle w:val="a7"/>
      </w:pPr>
    </w:p>
    <w:p w:rsidR="00BC7A5A" w:rsidRPr="00CF1ADC" w:rsidRDefault="00BC7A5A" w:rsidP="00CF1ADC">
      <w:pPr>
        <w:pStyle w:val="a7"/>
        <w:spacing w:after="0"/>
        <w:rPr>
          <w:sz w:val="28"/>
          <w:szCs w:val="28"/>
        </w:rPr>
      </w:pPr>
      <w:r w:rsidRPr="00CF1ADC">
        <w:rPr>
          <w:sz w:val="28"/>
          <w:szCs w:val="28"/>
        </w:rPr>
        <w:t>1. Инициировать проведение местного референдума по вопросу:</w:t>
      </w:r>
    </w:p>
    <w:p w:rsidR="00BC7A5A" w:rsidRDefault="00BC7A5A" w:rsidP="00CF1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BC7A5A">
        <w:rPr>
          <w:sz w:val="28"/>
          <w:szCs w:val="28"/>
        </w:rPr>
        <w:t>500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BC7A5A">
        <w:rPr>
          <w:sz w:val="28"/>
          <w:szCs w:val="28"/>
        </w:rPr>
        <w:t xml:space="preserve">Родниковского </w:t>
      </w:r>
      <w:r>
        <w:rPr>
          <w:sz w:val="28"/>
          <w:szCs w:val="28"/>
        </w:rPr>
        <w:t>сельского поселения, и направление полученных средств на решение вопросов местного значения по выполнению следующих работ:</w:t>
      </w:r>
    </w:p>
    <w:p w:rsidR="006051D8" w:rsidRPr="00E53286" w:rsidRDefault="006051D8" w:rsidP="00CF1ADC">
      <w:pPr>
        <w:rPr>
          <w:bCs/>
          <w:color w:val="000000"/>
          <w:sz w:val="28"/>
          <w:szCs w:val="28"/>
          <w:u w:val="single"/>
        </w:rPr>
      </w:pPr>
      <w:r w:rsidRPr="00E53286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р</w:t>
      </w:r>
      <w:r w:rsidRPr="004F363F">
        <w:rPr>
          <w:bCs/>
          <w:color w:val="000000"/>
          <w:sz w:val="28"/>
          <w:szCs w:val="28"/>
        </w:rPr>
        <w:t xml:space="preserve">емонт и благоустройство родника </w:t>
      </w:r>
      <w:r w:rsidRPr="00E53286">
        <w:rPr>
          <w:bCs/>
          <w:color w:val="000000"/>
          <w:sz w:val="28"/>
          <w:szCs w:val="28"/>
        </w:rPr>
        <w:t>«Ивашан лисьма»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Родники;</w:t>
      </w:r>
    </w:p>
    <w:p w:rsidR="006051D8" w:rsidRDefault="006051D8" w:rsidP="00CF1AD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содержание уличного освещения в</w:t>
      </w:r>
      <w:r>
        <w:rPr>
          <w:bCs/>
          <w:color w:val="000000"/>
          <w:sz w:val="28"/>
          <w:szCs w:val="28"/>
        </w:rPr>
        <w:t xml:space="preserve"> населенных пунктах сельского поселения;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6051D8" w:rsidRDefault="006051D8" w:rsidP="00CF1AD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бурение колодцев</w:t>
      </w:r>
      <w:r w:rsidRPr="004F363F">
        <w:rPr>
          <w:bCs/>
          <w:color w:val="000000"/>
          <w:sz w:val="28"/>
          <w:szCs w:val="28"/>
        </w:rPr>
        <w:t xml:space="preserve"> по ул. </w:t>
      </w:r>
      <w:proofErr w:type="gramStart"/>
      <w:r w:rsidRPr="004F363F">
        <w:rPr>
          <w:bCs/>
          <w:color w:val="000000"/>
          <w:sz w:val="28"/>
          <w:szCs w:val="28"/>
        </w:rPr>
        <w:t>Совхозной</w:t>
      </w:r>
      <w:proofErr w:type="gramEnd"/>
      <w:r w:rsidRPr="004F363F">
        <w:rPr>
          <w:bCs/>
          <w:color w:val="000000"/>
          <w:sz w:val="28"/>
          <w:szCs w:val="28"/>
        </w:rPr>
        <w:t xml:space="preserve"> в д. Мордовский Булак  и по ул. Советская в </w:t>
      </w:r>
      <w:r>
        <w:rPr>
          <w:bCs/>
          <w:color w:val="000000"/>
          <w:sz w:val="28"/>
          <w:szCs w:val="28"/>
        </w:rPr>
        <w:t xml:space="preserve">с. Родники; </w:t>
      </w:r>
    </w:p>
    <w:p w:rsidR="006051D8" w:rsidRPr="00B95CBA" w:rsidRDefault="006051D8" w:rsidP="00CF1ADC">
      <w:pPr>
        <w:rPr>
          <w:bCs/>
          <w:color w:val="000000"/>
          <w:sz w:val="28"/>
          <w:szCs w:val="28"/>
        </w:rPr>
      </w:pPr>
      <w:r w:rsidRPr="00B95CBA">
        <w:rPr>
          <w:bCs/>
          <w:color w:val="000000"/>
          <w:sz w:val="28"/>
          <w:szCs w:val="28"/>
        </w:rPr>
        <w:t>- благоустройство дороги по ул. Кирова в д. Тиган-Буляк</w:t>
      </w:r>
      <w:r>
        <w:rPr>
          <w:bCs/>
          <w:color w:val="000000"/>
          <w:sz w:val="28"/>
          <w:szCs w:val="28"/>
        </w:rPr>
        <w:t>;</w:t>
      </w:r>
    </w:p>
    <w:p w:rsidR="00BC7A5A" w:rsidRPr="00CF1ADC" w:rsidRDefault="006051D8" w:rsidP="00CF1AD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ограждение водозаборных колонок;</w:t>
      </w:r>
    </w:p>
    <w:p w:rsidR="00BC7A5A" w:rsidRDefault="00BC7A5A" w:rsidP="00BC7A5A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BC7A5A" w:rsidRDefault="00BC7A5A" w:rsidP="00BC7A5A">
      <w:pPr>
        <w:ind w:firstLine="709"/>
        <w:jc w:val="both"/>
        <w:rPr>
          <w:sz w:val="28"/>
          <w:szCs w:val="28"/>
          <w:u w:val="single"/>
        </w:rPr>
      </w:pPr>
    </w:p>
    <w:p w:rsidR="00BC7A5A" w:rsidRDefault="00BC7A5A" w:rsidP="00BC7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BC7A5A" w:rsidRDefault="00BC7A5A" w:rsidP="00BC7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BC7A5A" w:rsidRDefault="00BC7A5A" w:rsidP="00BC7A5A">
      <w:pPr>
        <w:jc w:val="both"/>
        <w:rPr>
          <w:b/>
          <w:sz w:val="28"/>
        </w:rPr>
      </w:pPr>
    </w:p>
    <w:p w:rsidR="00CF1ADC" w:rsidRDefault="00BC7A5A" w:rsidP="00BC7A5A">
      <w:pPr>
        <w:jc w:val="both"/>
        <w:rPr>
          <w:b/>
          <w:sz w:val="28"/>
        </w:rPr>
      </w:pPr>
      <w:r>
        <w:rPr>
          <w:b/>
          <w:sz w:val="28"/>
        </w:rPr>
        <w:t>Глава Родниковского</w:t>
      </w:r>
    </w:p>
    <w:p w:rsidR="00BC7A5A" w:rsidRDefault="00BC7A5A" w:rsidP="00BC7A5A">
      <w:pPr>
        <w:jc w:val="both"/>
        <w:rPr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  <w:t xml:space="preserve">                        </w:t>
      </w:r>
      <w:r w:rsidR="00CF1ADC">
        <w:rPr>
          <w:b/>
          <w:sz w:val="28"/>
        </w:rPr>
        <w:t xml:space="preserve">                                          </w:t>
      </w:r>
      <w:r>
        <w:rPr>
          <w:b/>
          <w:sz w:val="28"/>
        </w:rPr>
        <w:t xml:space="preserve">   Е.А.Яковлева</w:t>
      </w:r>
    </w:p>
    <w:sectPr w:rsidR="00BC7A5A" w:rsidSect="00BC7A5A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781"/>
    <w:multiLevelType w:val="hybridMultilevel"/>
    <w:tmpl w:val="983CC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BA4"/>
    <w:rsid w:val="000046A4"/>
    <w:rsid w:val="00005A1A"/>
    <w:rsid w:val="00174E29"/>
    <w:rsid w:val="001F7E78"/>
    <w:rsid w:val="004F77CB"/>
    <w:rsid w:val="00573B81"/>
    <w:rsid w:val="005E7D6D"/>
    <w:rsid w:val="006051D8"/>
    <w:rsid w:val="009A2BBB"/>
    <w:rsid w:val="00A54B35"/>
    <w:rsid w:val="00BC7A5A"/>
    <w:rsid w:val="00BF2431"/>
    <w:rsid w:val="00CF1ADC"/>
    <w:rsid w:val="00D73BA4"/>
    <w:rsid w:val="00EB3845"/>
    <w:rsid w:val="00F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73BA4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3B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B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C7A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C7A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2016-10-01T07:48:00Z</cp:lastPrinted>
  <dcterms:created xsi:type="dcterms:W3CDTF">2016-10-01T07:26:00Z</dcterms:created>
  <dcterms:modified xsi:type="dcterms:W3CDTF">2016-10-03T10:44:00Z</dcterms:modified>
</cp:coreProperties>
</file>