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9A" w:rsidRDefault="00AA71EF" w:rsidP="00AA71EF">
      <w:pPr>
        <w:jc w:val="right"/>
        <w:rPr>
          <w:b/>
          <w:sz w:val="28"/>
          <w:szCs w:val="28"/>
          <w:u w:val="single"/>
        </w:rPr>
      </w:pPr>
      <w:r w:rsidRPr="00AA71EF">
        <w:rPr>
          <w:b/>
          <w:sz w:val="28"/>
          <w:szCs w:val="28"/>
          <w:u w:val="single"/>
        </w:rPr>
        <w:t>ПРОЕКТ</w:t>
      </w:r>
    </w:p>
    <w:p w:rsidR="00AA71EF" w:rsidRDefault="00AA71EF" w:rsidP="00AA71EF">
      <w:pPr>
        <w:jc w:val="right"/>
        <w:rPr>
          <w:b/>
          <w:sz w:val="28"/>
          <w:szCs w:val="28"/>
          <w:u w:val="single"/>
        </w:rPr>
      </w:pPr>
    </w:p>
    <w:p w:rsidR="00AA71EF" w:rsidRPr="00AA71EF" w:rsidRDefault="00AA71EF" w:rsidP="00AA71EF">
      <w:pPr>
        <w:rPr>
          <w:b/>
          <w:sz w:val="28"/>
          <w:szCs w:val="28"/>
          <w:u w:val="single"/>
        </w:rPr>
      </w:pPr>
    </w:p>
    <w:tbl>
      <w:tblPr>
        <w:tblpPr w:leftFromText="180" w:rightFromText="180" w:bottomFromText="200" w:vertAnchor="text" w:horzAnchor="margin" w:tblpXSpec="center" w:tblpY="-142"/>
        <w:tblW w:w="1069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1558"/>
        <w:gridCol w:w="4675"/>
      </w:tblGrid>
      <w:tr w:rsidR="00AA71EF" w:rsidTr="00427334">
        <w:trPr>
          <w:trHeight w:val="170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КУРКУЛЬСКОГО</w:t>
            </w:r>
          </w:p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  </w:t>
            </w:r>
          </w:p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AA71EF" w:rsidRDefault="00AA71EF" w:rsidP="00427334">
            <w:pPr>
              <w:pStyle w:val="a6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71EF" w:rsidRDefault="00AA71EF" w:rsidP="00427334">
            <w:pPr>
              <w:spacing w:line="276" w:lineRule="auto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A71EF" w:rsidRDefault="00AA71EF" w:rsidP="00427334">
            <w:pPr>
              <w:pStyle w:val="1"/>
              <w:spacing w:line="276" w:lineRule="auto"/>
              <w:ind w:left="-353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ТАТАРСТАН РЕСПУБЛИКАСЫ</w:t>
            </w:r>
          </w:p>
          <w:p w:rsidR="00AA71EF" w:rsidRDefault="00AA71EF" w:rsidP="00427334">
            <w:pPr>
              <w:pStyle w:val="1"/>
              <w:spacing w:line="276" w:lineRule="auto"/>
              <w:ind w:left="-637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АЛЕКСЕЕВСК</w:t>
            </w:r>
          </w:p>
          <w:p w:rsidR="00AA71EF" w:rsidRDefault="00AA71EF" w:rsidP="00427334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МУНИЦИПАЛЬ РАЙОНЫ</w:t>
            </w:r>
            <w:r>
              <w:rPr>
                <w:sz w:val="28"/>
                <w:szCs w:val="28"/>
                <w:lang w:val="tt-RU"/>
              </w:rPr>
              <w:t>НЫҢ</w:t>
            </w:r>
          </w:p>
          <w:p w:rsidR="00AA71EF" w:rsidRDefault="00AA71EF" w:rsidP="00427334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 ҖИРЛЕГЕНЕҢ</w:t>
            </w:r>
          </w:p>
          <w:p w:rsidR="00AA71EF" w:rsidRDefault="00AA71EF" w:rsidP="00427334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AA71EF" w:rsidRDefault="00AA71EF" w:rsidP="00427334">
            <w:pPr>
              <w:spacing w:line="276" w:lineRule="auto"/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AA71EF" w:rsidRDefault="00AA71EF" w:rsidP="00427334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</w:tc>
      </w:tr>
      <w:tr w:rsidR="00AA71EF" w:rsidTr="00427334">
        <w:trPr>
          <w:cantSplit/>
          <w:trHeight w:val="1090"/>
        </w:trPr>
        <w:tc>
          <w:tcPr>
            <w:tcW w:w="44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A71EF" w:rsidRDefault="00AA71EF" w:rsidP="00427334">
            <w:pPr>
              <w:pStyle w:val="2"/>
              <w:spacing w:line="276" w:lineRule="auto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              ПОСТАНОВЛЕНИЕ                                                     </w:t>
            </w:r>
          </w:p>
          <w:p w:rsidR="00AA71EF" w:rsidRDefault="00AA71EF" w:rsidP="00427334">
            <w:pPr>
              <w:spacing w:line="276" w:lineRule="auto"/>
              <w:rPr>
                <w:sz w:val="28"/>
                <w:szCs w:val="28"/>
              </w:rPr>
            </w:pPr>
          </w:p>
          <w:p w:rsidR="00AA71EF" w:rsidRDefault="00AA71EF" w:rsidP="004273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A71EF" w:rsidRDefault="00AA71EF" w:rsidP="004273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1EF" w:rsidRDefault="00AA71EF" w:rsidP="004273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A71EF" w:rsidRDefault="00AA71EF" w:rsidP="00427334">
            <w:pPr>
              <w:spacing w:line="276" w:lineRule="auto"/>
              <w:rPr>
                <w:sz w:val="28"/>
                <w:szCs w:val="28"/>
              </w:rPr>
            </w:pPr>
          </w:p>
          <w:p w:rsidR="00AA71EF" w:rsidRPr="00D32D91" w:rsidRDefault="00AA71EF" w:rsidP="00427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2D91">
              <w:rPr>
                <w:sz w:val="24"/>
                <w:szCs w:val="24"/>
              </w:rPr>
              <w:t>с</w:t>
            </w:r>
            <w:proofErr w:type="gramStart"/>
            <w:r w:rsidRPr="00D32D91">
              <w:rPr>
                <w:sz w:val="24"/>
                <w:szCs w:val="24"/>
              </w:rPr>
              <w:t>.К</w:t>
            </w:r>
            <w:proofErr w:type="gramEnd"/>
            <w:r w:rsidRPr="00D32D91">
              <w:rPr>
                <w:sz w:val="24"/>
                <w:szCs w:val="24"/>
              </w:rPr>
              <w:t>уркуль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A71EF" w:rsidRDefault="00AA71EF" w:rsidP="00427334">
            <w:pPr>
              <w:pStyle w:val="2"/>
              <w:spacing w:line="276" w:lineRule="auto"/>
              <w:ind w:left="-353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КАРАР</w:t>
            </w:r>
          </w:p>
          <w:p w:rsidR="00AA71EF" w:rsidRDefault="00AA71EF" w:rsidP="00427334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  <w:p w:rsidR="00AA71EF" w:rsidRDefault="00AA71EF" w:rsidP="00AA71EF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8D7778" w:rsidRPr="008D7778" w:rsidRDefault="008D7778" w:rsidP="008D7778">
      <w:pPr>
        <w:spacing w:before="480"/>
        <w:ind w:right="4535"/>
        <w:rPr>
          <w:b/>
          <w:bCs/>
          <w:sz w:val="28"/>
          <w:szCs w:val="28"/>
        </w:rPr>
      </w:pPr>
      <w:r w:rsidRPr="008D7778">
        <w:rPr>
          <w:b/>
          <w:bCs/>
          <w:sz w:val="28"/>
          <w:szCs w:val="28"/>
        </w:rPr>
        <w:t>О внесении изменения в перечень главных</w:t>
      </w:r>
      <w:r>
        <w:rPr>
          <w:b/>
          <w:bCs/>
          <w:sz w:val="28"/>
          <w:szCs w:val="28"/>
        </w:rPr>
        <w:t xml:space="preserve"> </w:t>
      </w:r>
      <w:r w:rsidRPr="008D7778">
        <w:rPr>
          <w:b/>
          <w:bCs/>
          <w:sz w:val="28"/>
          <w:szCs w:val="28"/>
        </w:rPr>
        <w:t xml:space="preserve">администраторов доходов бюджета </w:t>
      </w:r>
      <w:r>
        <w:rPr>
          <w:b/>
          <w:bCs/>
          <w:sz w:val="28"/>
          <w:szCs w:val="28"/>
        </w:rPr>
        <w:t xml:space="preserve">Куркульского </w:t>
      </w:r>
      <w:r w:rsidRPr="008D7778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 </w:t>
      </w:r>
      <w:r w:rsidRPr="008D7778">
        <w:rPr>
          <w:b/>
          <w:bCs/>
          <w:sz w:val="28"/>
          <w:szCs w:val="28"/>
        </w:rPr>
        <w:t xml:space="preserve">Алексеевского муниципального района Республики Татарстан, утвержденного постановлением </w:t>
      </w:r>
      <w:r>
        <w:rPr>
          <w:b/>
          <w:bCs/>
          <w:sz w:val="28"/>
          <w:szCs w:val="28"/>
        </w:rPr>
        <w:t xml:space="preserve">и </w:t>
      </w:r>
      <w:r w:rsidRPr="008D7778">
        <w:rPr>
          <w:b/>
          <w:bCs/>
          <w:sz w:val="28"/>
          <w:szCs w:val="28"/>
        </w:rPr>
        <w:t xml:space="preserve">Исполнительного комитета </w:t>
      </w:r>
      <w:r>
        <w:rPr>
          <w:b/>
          <w:bCs/>
          <w:sz w:val="28"/>
          <w:szCs w:val="28"/>
        </w:rPr>
        <w:t>Куркульского</w:t>
      </w:r>
      <w:r w:rsidRPr="008D7778">
        <w:rPr>
          <w:b/>
          <w:bCs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>
        <w:rPr>
          <w:b/>
          <w:bCs/>
          <w:sz w:val="28"/>
          <w:szCs w:val="28"/>
        </w:rPr>
        <w:t>09.</w:t>
      </w:r>
      <w:r w:rsidRPr="008D7778">
        <w:rPr>
          <w:b/>
          <w:bCs/>
          <w:sz w:val="28"/>
          <w:szCs w:val="28"/>
        </w:rPr>
        <w:t xml:space="preserve">12.2021 года № </w:t>
      </w:r>
      <w:r>
        <w:rPr>
          <w:b/>
          <w:bCs/>
          <w:sz w:val="28"/>
          <w:szCs w:val="28"/>
        </w:rPr>
        <w:t>15</w:t>
      </w:r>
      <w:r w:rsidRPr="008D7778">
        <w:rPr>
          <w:b/>
          <w:bCs/>
          <w:sz w:val="28"/>
          <w:szCs w:val="28"/>
        </w:rPr>
        <w:t xml:space="preserve"> «Об утверждении перечня главных администраторов доходов бюджета </w:t>
      </w:r>
      <w:r>
        <w:rPr>
          <w:b/>
          <w:bCs/>
          <w:sz w:val="28"/>
          <w:szCs w:val="28"/>
        </w:rPr>
        <w:t xml:space="preserve">Куркульского </w:t>
      </w:r>
      <w:r w:rsidRPr="008D7778">
        <w:rPr>
          <w:b/>
          <w:bCs/>
          <w:sz w:val="28"/>
          <w:szCs w:val="28"/>
        </w:rPr>
        <w:t>сельского поселения Алексеевского муниципального района Республики Татарстан»</w:t>
      </w:r>
    </w:p>
    <w:p w:rsidR="00813478" w:rsidRDefault="00813478" w:rsidP="008D7778">
      <w:pPr>
        <w:rPr>
          <w:sz w:val="28"/>
          <w:szCs w:val="28"/>
        </w:rPr>
      </w:pPr>
    </w:p>
    <w:p w:rsidR="00813478" w:rsidRPr="00D026D7" w:rsidRDefault="00813478" w:rsidP="0081347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D7778" w:rsidRDefault="008D7778" w:rsidP="008D7778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Исполнительный комитет Куркульского сельского поселения Алексеевского муниципального района </w:t>
      </w:r>
      <w:r w:rsidRPr="00532754">
        <w:rPr>
          <w:sz w:val="28"/>
          <w:szCs w:val="28"/>
        </w:rPr>
        <w:t>Республики Татарстан</w:t>
      </w:r>
    </w:p>
    <w:p w:rsidR="008D7778" w:rsidRDefault="008D7778" w:rsidP="008D7778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8D7778" w:rsidRPr="00532754" w:rsidRDefault="008D7778" w:rsidP="008D7778">
      <w:pPr>
        <w:autoSpaceDE w:val="0"/>
        <w:autoSpaceDN w:val="0"/>
        <w:adjustRightInd w:val="0"/>
        <w:spacing w:before="200"/>
        <w:ind w:firstLine="708"/>
        <w:jc w:val="center"/>
        <w:rPr>
          <w:sz w:val="28"/>
          <w:szCs w:val="28"/>
        </w:rPr>
      </w:pPr>
      <w:r w:rsidRPr="00532754">
        <w:rPr>
          <w:sz w:val="28"/>
          <w:szCs w:val="28"/>
        </w:rPr>
        <w:t>ПОСТАНОВЛЯЕТ:</w:t>
      </w:r>
    </w:p>
    <w:p w:rsidR="008D7778" w:rsidRPr="00532754" w:rsidRDefault="008D7778" w:rsidP="008D7778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8D7778" w:rsidRPr="00532754" w:rsidRDefault="008D7778" w:rsidP="008D7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1EC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</w:t>
      </w:r>
      <w:r w:rsidRPr="00EF1ECA">
        <w:rPr>
          <w:sz w:val="28"/>
          <w:szCs w:val="28"/>
        </w:rPr>
        <w:t xml:space="preserve">в перечень главных администраторов доходов  бюджета  </w:t>
      </w:r>
      <w:r>
        <w:rPr>
          <w:sz w:val="28"/>
          <w:szCs w:val="28"/>
        </w:rPr>
        <w:t>Куркульского сельского поселения Алексеев</w:t>
      </w:r>
      <w:r w:rsidRPr="00EF1ECA">
        <w:rPr>
          <w:sz w:val="28"/>
          <w:szCs w:val="28"/>
        </w:rPr>
        <w:t xml:space="preserve">ского муниципального района Республики Татарстан, </w:t>
      </w:r>
      <w:r>
        <w:rPr>
          <w:bCs/>
          <w:sz w:val="28"/>
          <w:szCs w:val="28"/>
        </w:rPr>
        <w:t>утвержденный</w:t>
      </w:r>
      <w:r w:rsidRPr="00EF1ECA">
        <w:rPr>
          <w:bCs/>
          <w:sz w:val="28"/>
          <w:szCs w:val="28"/>
        </w:rPr>
        <w:t xml:space="preserve"> постановлением Исполнительного комитета </w:t>
      </w:r>
      <w:r>
        <w:rPr>
          <w:sz w:val="28"/>
          <w:szCs w:val="28"/>
        </w:rPr>
        <w:t>Куркульского сельского поселения</w:t>
      </w:r>
      <w:r>
        <w:rPr>
          <w:bCs/>
          <w:sz w:val="28"/>
          <w:szCs w:val="28"/>
        </w:rPr>
        <w:t xml:space="preserve"> Алексеев</w:t>
      </w:r>
      <w:r w:rsidRPr="00EF1ECA">
        <w:rPr>
          <w:bCs/>
          <w:sz w:val="28"/>
          <w:szCs w:val="28"/>
        </w:rPr>
        <w:t xml:space="preserve">ского муниципального </w:t>
      </w:r>
      <w:r>
        <w:rPr>
          <w:bCs/>
          <w:sz w:val="28"/>
          <w:szCs w:val="28"/>
        </w:rPr>
        <w:t xml:space="preserve">района </w:t>
      </w:r>
      <w:r>
        <w:rPr>
          <w:bCs/>
          <w:sz w:val="28"/>
          <w:szCs w:val="28"/>
        </w:rPr>
        <w:lastRenderedPageBreak/>
        <w:t>Республики Татарстан от 09.</w:t>
      </w:r>
      <w:r w:rsidRPr="00EF1EC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EF1ECA">
        <w:rPr>
          <w:bCs/>
          <w:sz w:val="28"/>
          <w:szCs w:val="28"/>
        </w:rPr>
        <w:t>.2021г</w:t>
      </w:r>
      <w:r>
        <w:rPr>
          <w:bCs/>
          <w:sz w:val="28"/>
          <w:szCs w:val="28"/>
        </w:rPr>
        <w:t>ода</w:t>
      </w:r>
      <w:r w:rsidRPr="00EF1EC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15</w:t>
      </w:r>
      <w:r w:rsidRPr="00EF1ECA">
        <w:rPr>
          <w:bCs/>
          <w:sz w:val="28"/>
          <w:szCs w:val="28"/>
        </w:rPr>
        <w:t xml:space="preserve"> «Об утверждении перечня главных администраторов доходов бюджета</w:t>
      </w:r>
      <w:r>
        <w:rPr>
          <w:bCs/>
          <w:sz w:val="28"/>
          <w:szCs w:val="28"/>
        </w:rPr>
        <w:t xml:space="preserve"> Куркульского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Алексеев</w:t>
      </w:r>
      <w:r w:rsidRPr="00EF1ECA">
        <w:rPr>
          <w:bCs/>
          <w:sz w:val="28"/>
          <w:szCs w:val="28"/>
        </w:rPr>
        <w:t>ского муниципально</w:t>
      </w:r>
      <w:r>
        <w:rPr>
          <w:bCs/>
          <w:sz w:val="28"/>
          <w:szCs w:val="28"/>
        </w:rPr>
        <w:t xml:space="preserve">го района Республики Татарстан» </w:t>
      </w:r>
      <w:r w:rsidRPr="00EF1ECA">
        <w:rPr>
          <w:bCs/>
          <w:sz w:val="28"/>
          <w:szCs w:val="28"/>
        </w:rPr>
        <w:t>изменение</w:t>
      </w:r>
      <w:r>
        <w:rPr>
          <w:bCs/>
          <w:sz w:val="28"/>
          <w:szCs w:val="28"/>
        </w:rPr>
        <w:t>, изложив его</w:t>
      </w:r>
      <w:r w:rsidRPr="00EF1ECA">
        <w:rPr>
          <w:bCs/>
          <w:sz w:val="28"/>
          <w:szCs w:val="28"/>
        </w:rPr>
        <w:t xml:space="preserve"> в новой редакции </w:t>
      </w:r>
      <w:r>
        <w:rPr>
          <w:bCs/>
          <w:sz w:val="28"/>
          <w:szCs w:val="28"/>
        </w:rPr>
        <w:t>согласно приложения</w:t>
      </w:r>
      <w:r w:rsidRPr="00EF1ECA">
        <w:rPr>
          <w:sz w:val="28"/>
          <w:szCs w:val="28"/>
        </w:rPr>
        <w:t>.</w:t>
      </w:r>
      <w:proofErr w:type="gramEnd"/>
    </w:p>
    <w:p w:rsidR="008D7778" w:rsidRPr="00532754" w:rsidRDefault="008D7778" w:rsidP="008D7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Куркульского сельского поселения Алексеевского муниципального района</w:t>
      </w:r>
      <w:r w:rsidRPr="00532754">
        <w:rPr>
          <w:sz w:val="28"/>
          <w:szCs w:val="28"/>
        </w:rPr>
        <w:t xml:space="preserve"> Республики Татарстан, начиная с бюджета на 202</w:t>
      </w:r>
      <w:r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годов.</w:t>
      </w:r>
    </w:p>
    <w:p w:rsidR="008D7778" w:rsidRDefault="008D7778" w:rsidP="008D7778">
      <w:pPr>
        <w:rPr>
          <w:sz w:val="24"/>
          <w:szCs w:val="24"/>
        </w:rPr>
      </w:pPr>
      <w:r>
        <w:rPr>
          <w:sz w:val="28"/>
          <w:szCs w:val="28"/>
        </w:rPr>
        <w:t xml:space="preserve">          3</w:t>
      </w:r>
      <w:r>
        <w:rPr>
          <w:sz w:val="24"/>
          <w:szCs w:val="24"/>
        </w:rPr>
        <w:t xml:space="preserve">. </w:t>
      </w:r>
      <w:r>
        <w:rPr>
          <w:sz w:val="28"/>
          <w:szCs w:val="28"/>
        </w:rPr>
        <w:t>Опубликовать настоящее  постановление на Официальном  портале правовой 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и разместить  на официальном сайте Алексеевского муниципального района Республики Татарстан в информационно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телекоммуникационной сети Интернет</w:t>
      </w:r>
      <w:r>
        <w:rPr>
          <w:sz w:val="24"/>
          <w:szCs w:val="24"/>
        </w:rPr>
        <w:t>.</w:t>
      </w:r>
    </w:p>
    <w:p w:rsidR="008D7778" w:rsidRDefault="008D7778" w:rsidP="008D77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D7778" w:rsidRPr="00532754" w:rsidRDefault="008D7778" w:rsidP="008D7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7778" w:rsidRPr="00532754" w:rsidRDefault="008D7778" w:rsidP="008D77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D7778" w:rsidRPr="00062F3A" w:rsidRDefault="008D7778" w:rsidP="008D7778">
      <w:pPr>
        <w:widowControl w:val="0"/>
        <w:autoSpaceDE w:val="0"/>
        <w:autoSpaceDN w:val="0"/>
        <w:adjustRightInd w:val="0"/>
        <w:ind w:hanging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И.о. р</w:t>
      </w:r>
      <w:r w:rsidRPr="00062F3A">
        <w:rPr>
          <w:b/>
          <w:color w:val="000000"/>
          <w:sz w:val="28"/>
          <w:szCs w:val="28"/>
        </w:rPr>
        <w:t>уководител</w:t>
      </w:r>
      <w:r>
        <w:rPr>
          <w:b/>
          <w:color w:val="000000"/>
          <w:sz w:val="28"/>
          <w:szCs w:val="28"/>
        </w:rPr>
        <w:t>я</w:t>
      </w:r>
    </w:p>
    <w:p w:rsidR="008D7778" w:rsidRPr="00062F3A" w:rsidRDefault="008D7778" w:rsidP="008D7778">
      <w:pPr>
        <w:widowControl w:val="0"/>
        <w:autoSpaceDE w:val="0"/>
        <w:autoSpaceDN w:val="0"/>
        <w:adjustRightInd w:val="0"/>
        <w:ind w:hanging="142"/>
        <w:jc w:val="both"/>
        <w:rPr>
          <w:b/>
          <w:color w:val="000000"/>
          <w:sz w:val="28"/>
          <w:szCs w:val="28"/>
        </w:rPr>
      </w:pPr>
      <w:r w:rsidRPr="00062F3A">
        <w:rPr>
          <w:b/>
          <w:color w:val="000000"/>
          <w:sz w:val="28"/>
          <w:szCs w:val="28"/>
        </w:rPr>
        <w:t xml:space="preserve">Исполнительного комитета </w:t>
      </w:r>
    </w:p>
    <w:p w:rsidR="008D7778" w:rsidRPr="00062F3A" w:rsidRDefault="008D7778" w:rsidP="008D7778">
      <w:pPr>
        <w:widowControl w:val="0"/>
        <w:autoSpaceDE w:val="0"/>
        <w:autoSpaceDN w:val="0"/>
        <w:adjustRightInd w:val="0"/>
        <w:ind w:hanging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Куркульского</w:t>
      </w:r>
      <w:r w:rsidRPr="00062F3A">
        <w:rPr>
          <w:b/>
          <w:color w:val="000000"/>
          <w:sz w:val="28"/>
          <w:szCs w:val="28"/>
        </w:rPr>
        <w:t xml:space="preserve"> сельского поселения </w:t>
      </w:r>
    </w:p>
    <w:p w:rsidR="008D7778" w:rsidRPr="00062F3A" w:rsidRDefault="008D7778" w:rsidP="008D7778">
      <w:pPr>
        <w:widowControl w:val="0"/>
        <w:autoSpaceDE w:val="0"/>
        <w:autoSpaceDN w:val="0"/>
        <w:adjustRightInd w:val="0"/>
        <w:ind w:hanging="142"/>
        <w:jc w:val="both"/>
        <w:rPr>
          <w:b/>
          <w:color w:val="000000"/>
          <w:sz w:val="28"/>
          <w:szCs w:val="28"/>
        </w:rPr>
      </w:pPr>
      <w:r w:rsidRPr="00062F3A">
        <w:rPr>
          <w:b/>
          <w:color w:val="000000"/>
          <w:sz w:val="28"/>
          <w:szCs w:val="28"/>
        </w:rPr>
        <w:t xml:space="preserve">Алексеевского муниципального района </w:t>
      </w:r>
    </w:p>
    <w:p w:rsidR="008D7778" w:rsidRPr="00062F3A" w:rsidRDefault="008D7778" w:rsidP="008D7778">
      <w:pPr>
        <w:widowControl w:val="0"/>
        <w:autoSpaceDE w:val="0"/>
        <w:autoSpaceDN w:val="0"/>
        <w:adjustRightInd w:val="0"/>
        <w:ind w:hanging="142"/>
        <w:jc w:val="both"/>
        <w:rPr>
          <w:rFonts w:ascii="Arial" w:hAnsi="Arial" w:cs="Arial"/>
          <w:sz w:val="28"/>
          <w:szCs w:val="28"/>
        </w:rPr>
      </w:pPr>
      <w:r w:rsidRPr="00062F3A">
        <w:rPr>
          <w:b/>
          <w:color w:val="000000"/>
          <w:sz w:val="28"/>
          <w:szCs w:val="28"/>
        </w:rPr>
        <w:t xml:space="preserve">Республики Татарстан                                                                 </w:t>
      </w:r>
      <w:proofErr w:type="spellStart"/>
      <w:r>
        <w:rPr>
          <w:b/>
          <w:sz w:val="28"/>
          <w:szCs w:val="28"/>
        </w:rPr>
        <w:t>Г.Н.Бакеева</w:t>
      </w:r>
      <w:proofErr w:type="spellEnd"/>
    </w:p>
    <w:p w:rsidR="008D7778" w:rsidRPr="00062F3A" w:rsidRDefault="008D7778" w:rsidP="008D7778">
      <w:pPr>
        <w:ind w:hanging="142"/>
        <w:rPr>
          <w:rFonts w:eastAsia="Calibri"/>
          <w:sz w:val="28"/>
          <w:szCs w:val="28"/>
          <w:lang w:eastAsia="en-US"/>
        </w:rPr>
      </w:pPr>
    </w:p>
    <w:p w:rsidR="008D7778" w:rsidRPr="00062F3A" w:rsidRDefault="008D7778" w:rsidP="008D7778">
      <w:pPr>
        <w:ind w:firstLine="5103"/>
        <w:rPr>
          <w:rFonts w:eastAsia="Calibri"/>
          <w:sz w:val="28"/>
          <w:szCs w:val="28"/>
          <w:lang w:eastAsia="en-US"/>
        </w:rPr>
      </w:pPr>
    </w:p>
    <w:p w:rsidR="008D7778" w:rsidRPr="00062F3A" w:rsidRDefault="008D7778" w:rsidP="008D7778">
      <w:pPr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Pr="00532754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Pr="00532754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Pr="00532754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Default="008D7778" w:rsidP="008D7778">
      <w:pPr>
        <w:pStyle w:val="a3"/>
        <w:ind w:firstLine="5103"/>
        <w:rPr>
          <w:rFonts w:eastAsia="Calibri"/>
          <w:sz w:val="28"/>
          <w:szCs w:val="28"/>
          <w:lang w:eastAsia="en-US"/>
        </w:rPr>
      </w:pPr>
    </w:p>
    <w:p w:rsidR="008D7778" w:rsidRPr="008D7778" w:rsidRDefault="008D7778" w:rsidP="008D7778">
      <w:pPr>
        <w:pStyle w:val="a3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  <w:r w:rsidRPr="008D7778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8D7778" w:rsidRPr="008D7778" w:rsidRDefault="008D7778" w:rsidP="008D7778">
      <w:pPr>
        <w:pStyle w:val="a3"/>
        <w:ind w:firstLine="5103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D7778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8D7778">
        <w:rPr>
          <w:rFonts w:ascii="Times New Roman" w:eastAsia="Calibri" w:hAnsi="Times New Roman"/>
          <w:bCs/>
          <w:sz w:val="28"/>
          <w:szCs w:val="28"/>
          <w:lang w:eastAsia="en-US"/>
        </w:rPr>
        <w:t>остановлением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8D7778" w:rsidRPr="008D7778" w:rsidRDefault="008D7778" w:rsidP="008D7778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8D7778"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>
        <w:rPr>
          <w:rFonts w:eastAsia="Calibri"/>
          <w:bCs/>
          <w:sz w:val="28"/>
          <w:szCs w:val="28"/>
          <w:lang w:eastAsia="en-US"/>
        </w:rPr>
        <w:t xml:space="preserve">Куркульского </w:t>
      </w:r>
      <w:r w:rsidRPr="008D7778">
        <w:rPr>
          <w:rFonts w:eastAsia="Calibri"/>
          <w:bCs/>
          <w:sz w:val="28"/>
          <w:szCs w:val="28"/>
          <w:lang w:eastAsia="en-US"/>
        </w:rPr>
        <w:t>сельского поселения</w:t>
      </w:r>
    </w:p>
    <w:p w:rsidR="008D7778" w:rsidRPr="008D7778" w:rsidRDefault="008D7778" w:rsidP="008D7778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8D7778">
        <w:rPr>
          <w:rFonts w:eastAsia="Calibri"/>
          <w:bCs/>
          <w:sz w:val="28"/>
          <w:szCs w:val="28"/>
          <w:lang w:eastAsia="en-US"/>
        </w:rPr>
        <w:t>Алексеевского муниципального</w:t>
      </w:r>
    </w:p>
    <w:p w:rsidR="008D7778" w:rsidRPr="008D7778" w:rsidRDefault="008D7778" w:rsidP="008D7778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8D7778">
        <w:rPr>
          <w:rFonts w:eastAsia="Calibri"/>
          <w:bCs/>
          <w:sz w:val="28"/>
          <w:szCs w:val="28"/>
          <w:lang w:eastAsia="en-US"/>
        </w:rPr>
        <w:t>айона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D7778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8D7778" w:rsidRPr="008D7778" w:rsidRDefault="008D7778" w:rsidP="008D7778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8D7778">
        <w:rPr>
          <w:rFonts w:eastAsia="Calibri"/>
          <w:bCs/>
          <w:sz w:val="28"/>
          <w:szCs w:val="28"/>
          <w:lang w:eastAsia="en-US"/>
        </w:rPr>
        <w:t xml:space="preserve">от </w:t>
      </w:r>
      <w:r w:rsidR="00AA71EF">
        <w:rPr>
          <w:rFonts w:eastAsia="Calibri"/>
          <w:bCs/>
          <w:sz w:val="28"/>
          <w:szCs w:val="28"/>
          <w:lang w:eastAsia="en-US"/>
        </w:rPr>
        <w:t>_______</w:t>
      </w:r>
      <w:r w:rsidRPr="008D7778">
        <w:rPr>
          <w:rFonts w:eastAsia="Calibri"/>
          <w:bCs/>
          <w:sz w:val="28"/>
          <w:szCs w:val="28"/>
          <w:lang w:eastAsia="en-US"/>
        </w:rPr>
        <w:t xml:space="preserve">№ </w:t>
      </w:r>
      <w:r w:rsidR="00AA71EF">
        <w:rPr>
          <w:rFonts w:eastAsia="Calibri"/>
          <w:bCs/>
          <w:sz w:val="28"/>
          <w:szCs w:val="28"/>
          <w:lang w:eastAsia="en-US"/>
        </w:rPr>
        <w:t>___</w:t>
      </w:r>
    </w:p>
    <w:p w:rsidR="008D7778" w:rsidRPr="008D7778" w:rsidRDefault="008D7778" w:rsidP="008D777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8D7778" w:rsidRPr="00532754" w:rsidRDefault="008D7778" w:rsidP="008D777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8D7778" w:rsidRPr="00532754" w:rsidRDefault="008D7778" w:rsidP="008D777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ar30"/>
      <w:bookmarkEnd w:id="0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>
        <w:rPr>
          <w:rFonts w:eastAsia="Calibri"/>
          <w:bCs/>
          <w:sz w:val="28"/>
          <w:szCs w:val="28"/>
          <w:lang w:eastAsia="en-US"/>
        </w:rPr>
        <w:t xml:space="preserve"> Куркульского сельского поселения Алексеевского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8D7778" w:rsidRPr="00532754" w:rsidRDefault="008D7778" w:rsidP="008D7778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141"/>
        <w:gridCol w:w="2269"/>
        <w:gridCol w:w="7370"/>
      </w:tblGrid>
      <w:tr w:rsidR="008D7778" w:rsidRPr="00427697" w:rsidTr="00427697">
        <w:trPr>
          <w:trHeight w:val="688"/>
        </w:trPr>
        <w:tc>
          <w:tcPr>
            <w:tcW w:w="3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3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8D7778" w:rsidRPr="00427697" w:rsidRDefault="008D7778" w:rsidP="00427697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 w:rsidR="00427697" w:rsidRPr="00427697">
              <w:rPr>
                <w:color w:val="000000"/>
                <w:sz w:val="28"/>
                <w:szCs w:val="28"/>
              </w:rPr>
              <w:t xml:space="preserve">Куркульского </w:t>
            </w:r>
            <w:r w:rsidRPr="00427697">
              <w:rPr>
                <w:color w:val="000000"/>
                <w:sz w:val="28"/>
                <w:szCs w:val="28"/>
              </w:rPr>
              <w:t>сельского поселения Алексеевского муниципального района Республики Татарстан /наименование кода вида (подвида) доходов бюджета</w:t>
            </w:r>
            <w:r w:rsidR="00427697" w:rsidRPr="00427697">
              <w:rPr>
                <w:color w:val="000000"/>
                <w:sz w:val="28"/>
                <w:szCs w:val="28"/>
              </w:rPr>
              <w:t xml:space="preserve"> Куркульского</w:t>
            </w:r>
            <w:r w:rsidRPr="00427697">
              <w:rPr>
                <w:color w:val="000000"/>
                <w:sz w:val="28"/>
                <w:szCs w:val="28"/>
              </w:rPr>
              <w:t xml:space="preserve"> сельского поселения Алексеевского муниципального района Республики Татарстан</w:t>
            </w:r>
            <w:r w:rsidR="00427697" w:rsidRPr="00427697">
              <w:rPr>
                <w:color w:val="000000"/>
                <w:sz w:val="28"/>
                <w:szCs w:val="28"/>
              </w:rPr>
              <w:t>/</w:t>
            </w:r>
          </w:p>
        </w:tc>
      </w:tr>
      <w:tr w:rsidR="008D7778" w:rsidRPr="00427697" w:rsidTr="00427697">
        <w:trPr>
          <w:trHeight w:val="19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D7778" w:rsidRPr="00427697" w:rsidRDefault="008D7778" w:rsidP="00427697">
            <w:pPr>
              <w:ind w:left="88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6"/>
                <w:szCs w:val="26"/>
              </w:rPr>
            </w:pPr>
            <w:r w:rsidRPr="00427697">
              <w:rPr>
                <w:color w:val="000000"/>
                <w:sz w:val="26"/>
                <w:szCs w:val="26"/>
              </w:rPr>
              <w:t>вида (подвида) доходов бюджета</w:t>
            </w:r>
            <w:r w:rsidR="00427697" w:rsidRPr="00427697">
              <w:rPr>
                <w:color w:val="000000"/>
                <w:sz w:val="26"/>
                <w:szCs w:val="26"/>
              </w:rPr>
              <w:t xml:space="preserve"> Куркульского</w:t>
            </w:r>
            <w:r w:rsidRPr="00427697">
              <w:rPr>
                <w:color w:val="000000"/>
                <w:sz w:val="26"/>
                <w:szCs w:val="26"/>
              </w:rPr>
              <w:t xml:space="preserve"> сельского поселения</w:t>
            </w:r>
          </w:p>
          <w:p w:rsidR="008D7778" w:rsidRPr="00427697" w:rsidRDefault="008D7778" w:rsidP="00614F7E">
            <w:pPr>
              <w:jc w:val="center"/>
              <w:rPr>
                <w:color w:val="000000"/>
                <w:sz w:val="26"/>
                <w:szCs w:val="26"/>
              </w:rPr>
            </w:pPr>
            <w:r w:rsidRPr="00427697">
              <w:rPr>
                <w:color w:val="000000"/>
                <w:sz w:val="26"/>
                <w:szCs w:val="26"/>
              </w:rPr>
              <w:t xml:space="preserve">Алексеевского </w:t>
            </w:r>
            <w:proofErr w:type="gramStart"/>
            <w:r w:rsidRPr="00427697">
              <w:rPr>
                <w:color w:val="000000"/>
                <w:sz w:val="26"/>
                <w:szCs w:val="26"/>
              </w:rPr>
              <w:t>муниципального</w:t>
            </w:r>
            <w:proofErr w:type="gramEnd"/>
            <w:r w:rsidRPr="00427697">
              <w:rPr>
                <w:color w:val="000000"/>
                <w:sz w:val="26"/>
                <w:szCs w:val="26"/>
              </w:rPr>
              <w:t xml:space="preserve"> района Республики Татарстан</w:t>
            </w:r>
          </w:p>
        </w:tc>
        <w:tc>
          <w:tcPr>
            <w:tcW w:w="737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rPr>
                <w:sz w:val="28"/>
                <w:szCs w:val="28"/>
              </w:rPr>
            </w:pPr>
          </w:p>
        </w:tc>
      </w:tr>
      <w:tr w:rsidR="008D7778" w:rsidRPr="00427697" w:rsidTr="00427697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7697">
              <w:rPr>
                <w:b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1 01 02010 01 0000 110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1 01 02020 01 0000 110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6" w:history="1">
              <w:r w:rsidRPr="00427697">
                <w:rPr>
                  <w:sz w:val="28"/>
                  <w:szCs w:val="28"/>
                </w:rPr>
                <w:t>статьей 227</w:t>
              </w:r>
            </w:hyperlink>
            <w:r w:rsidRPr="00427697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1 01 02030 01 0000 110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7" w:history="1">
              <w:r w:rsidRPr="00427697">
                <w:rPr>
                  <w:sz w:val="28"/>
                  <w:szCs w:val="28"/>
                </w:rPr>
                <w:t>статьей 228</w:t>
              </w:r>
            </w:hyperlink>
            <w:r w:rsidRPr="00427697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1 01 02040 01 0000 110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8" w:history="1">
              <w:r w:rsidRPr="00427697">
                <w:rPr>
                  <w:sz w:val="28"/>
                  <w:szCs w:val="28"/>
                </w:rPr>
                <w:t>227.1</w:t>
              </w:r>
            </w:hyperlink>
            <w:r w:rsidRPr="00427697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1 01 02080 01 0000 110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Налог на доходы физических лиц в части суммы налога, </w:t>
            </w:r>
            <w:r w:rsidRPr="00427697">
              <w:rPr>
                <w:sz w:val="28"/>
                <w:szCs w:val="28"/>
              </w:rPr>
              <w:lastRenderedPageBreak/>
              <w:t>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lastRenderedPageBreak/>
              <w:t>182</w:t>
            </w:r>
          </w:p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1 06 06043 10 0000110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1 09 04053 10 0000 110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8D7778" w:rsidRPr="00427697" w:rsidTr="00427697">
        <w:trPr>
          <w:trHeight w:val="607"/>
        </w:trPr>
        <w:tc>
          <w:tcPr>
            <w:tcW w:w="10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7697">
              <w:rPr>
                <w:b/>
                <w:color w:val="000000"/>
                <w:sz w:val="28"/>
                <w:szCs w:val="28"/>
              </w:rPr>
              <w:t xml:space="preserve">Финансово-бюджетная палата Алексеевского </w:t>
            </w:r>
            <w:proofErr w:type="gramStart"/>
            <w:r w:rsidRPr="00427697">
              <w:rPr>
                <w:b/>
                <w:color w:val="000000"/>
                <w:sz w:val="28"/>
                <w:szCs w:val="28"/>
              </w:rPr>
              <w:t>муниципального</w:t>
            </w:r>
            <w:proofErr w:type="gramEnd"/>
            <w:r w:rsidRPr="00427697">
              <w:rPr>
                <w:b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8D7778" w:rsidRPr="00427697" w:rsidTr="00427697">
        <w:trPr>
          <w:trHeight w:val="98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 xml:space="preserve">1 08 04020 01 </w:t>
            </w:r>
            <w:r w:rsidRPr="00427697">
              <w:rPr>
                <w:sz w:val="24"/>
                <w:szCs w:val="24"/>
                <w:lang w:val="en-US"/>
              </w:rPr>
              <w:t>1000</w:t>
            </w:r>
            <w:r w:rsidRPr="00427697">
              <w:rPr>
                <w:sz w:val="24"/>
                <w:szCs w:val="24"/>
              </w:rPr>
              <w:t xml:space="preserve"> 110</w:t>
            </w:r>
          </w:p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</w:p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</w:p>
          <w:p w:rsidR="008D7778" w:rsidRPr="00427697" w:rsidRDefault="008D7778" w:rsidP="005872BC">
            <w:pPr>
              <w:tabs>
                <w:tab w:val="left" w:pos="1999"/>
              </w:tabs>
              <w:ind w:left="141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Государственная   пошлина  за  совершение  нотариальных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  <w:p w:rsidR="008D7778" w:rsidRPr="00427697" w:rsidRDefault="008D7778" w:rsidP="00614F7E">
            <w:pPr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10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7697">
              <w:rPr>
                <w:color w:val="000000"/>
                <w:sz w:val="28"/>
                <w:szCs w:val="28"/>
                <w:lang w:val="en-US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 xml:space="preserve">1 08 04020 01 </w:t>
            </w:r>
            <w:r w:rsidRPr="00427697">
              <w:rPr>
                <w:sz w:val="24"/>
                <w:szCs w:val="24"/>
                <w:lang w:val="en-US"/>
              </w:rPr>
              <w:t>4000</w:t>
            </w:r>
            <w:r w:rsidRPr="00427697">
              <w:rPr>
                <w:sz w:val="24"/>
                <w:szCs w:val="24"/>
              </w:rPr>
              <w:t xml:space="preserve"> 110</w:t>
            </w:r>
          </w:p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</w:p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Государственная   пошлина  за  совершение  нотариальных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  <w:lang w:val="en-US"/>
              </w:rPr>
            </w:pPr>
            <w:r w:rsidRPr="00427697">
              <w:rPr>
                <w:sz w:val="24"/>
                <w:szCs w:val="24"/>
                <w:lang w:val="en-US"/>
              </w:rPr>
              <w:t>1 08 07175 01 1000 110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Государственная разрешения на движение по автомобильным дорогам транспортных средств, осуществляющих перевозки опасных пошлина  за выдачу органом  местного самоуправления поселения специального, тяжеловесных и (или) крупногабаритных грузов, зачисляемая в бюджеты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7697">
              <w:rPr>
                <w:color w:val="000000"/>
                <w:sz w:val="28"/>
                <w:szCs w:val="28"/>
                <w:lang w:val="en-US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  <w:lang w:val="en-US"/>
              </w:rPr>
            </w:pPr>
            <w:r w:rsidRPr="00427697">
              <w:rPr>
                <w:sz w:val="24"/>
                <w:szCs w:val="24"/>
                <w:lang w:val="en-US"/>
              </w:rPr>
              <w:t>1 08 07175 01 4000 110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Государственная разрешения на движение по автомобильным дорогам транспортных средств, осуществляющих перевозки опасных пошлина  за выдачу органом  местного самоуправления поселения специального, тяжеловесных и (или) крупногабаритных грузов, зачисляемая в бюджеты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1 13 01995 10 0000 130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 xml:space="preserve">1 13 02065 10 0000 </w:t>
            </w:r>
            <w:r w:rsidRPr="00427697"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lastRenderedPageBreak/>
              <w:t xml:space="preserve">Доходы, поступающие в порядке возмещения расходов, </w:t>
            </w:r>
            <w:r w:rsidRPr="00427697">
              <w:rPr>
                <w:sz w:val="28"/>
                <w:szCs w:val="28"/>
              </w:rPr>
              <w:lastRenderedPageBreak/>
              <w:t>понесенных в связи с эксплуатацией  имущества сельских 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1 13 02995 10 0000 130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доходы от компенсации затрат  бюджетов сельских 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1 16 10031 10 0000 140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427697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427697">
              <w:rPr>
                <w:sz w:val="28"/>
                <w:szCs w:val="28"/>
              </w:rPr>
              <w:t xml:space="preserve"> выступают получатели средств бюджета сельского поселения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1 16 10032 10 0000 140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 xml:space="preserve">Прочее возмещение ущерба, причиненного муниципальному имуществу </w:t>
            </w:r>
            <w:r w:rsidRPr="00427697">
              <w:rPr>
                <w:sz w:val="28"/>
                <w:szCs w:val="28"/>
              </w:rPr>
              <w:t>сельского поселения</w:t>
            </w:r>
            <w:r w:rsidRPr="00427697">
              <w:rPr>
                <w:color w:val="000000"/>
                <w:sz w:val="28"/>
                <w:szCs w:val="28"/>
              </w:rPr>
              <w:t xml:space="preserve">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1 16 10061 10 0000 140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proofErr w:type="gramStart"/>
            <w:r w:rsidRPr="004276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27697">
              <w:rPr>
                <w:sz w:val="28"/>
                <w:szCs w:val="28"/>
              </w:rPr>
              <w:t xml:space="preserve"> фонда)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1 16 10100 10 0000 140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1 16 10123 01 0000 140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1 16 02020 02 0000 140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autoSpaceDE w:val="0"/>
              <w:autoSpaceDN w:val="0"/>
              <w:adjustRightInd w:val="0"/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1 16 07090 10 0000 140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  <w:lang w:val="en-US"/>
              </w:rPr>
            </w:pPr>
            <w:r w:rsidRPr="00427697">
              <w:rPr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Невыясненные  поступления, зачисляемые  в  бюджеты 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  <w:lang w:val="en-US"/>
              </w:rPr>
            </w:pPr>
            <w:r w:rsidRPr="00427697">
              <w:rPr>
                <w:sz w:val="24"/>
                <w:szCs w:val="24"/>
              </w:rPr>
              <w:t>1 17 05050 10 0000 180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bCs/>
                <w:sz w:val="24"/>
                <w:szCs w:val="24"/>
              </w:rPr>
              <w:t>1 17 14030 10 0000 150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Средства  самообложения  граждан, зачисляемые  в бюджеты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bCs/>
                <w:sz w:val="24"/>
                <w:szCs w:val="24"/>
              </w:rPr>
            </w:pPr>
            <w:r w:rsidRPr="00427697">
              <w:rPr>
                <w:bCs/>
                <w:sz w:val="24"/>
                <w:szCs w:val="24"/>
              </w:rPr>
              <w:t>1 17 16000 10 0000 180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bookmarkStart w:id="1" w:name="_GoBack"/>
            <w:r w:rsidRPr="00427697">
              <w:rPr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  <w:bookmarkEnd w:id="1"/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202 15001 10 0000 150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Дотации бюджетам сельских поселений на  выравнивание    бюджетной  обеспеченности  из бюджета субъекта Российской Федерации</w:t>
            </w:r>
          </w:p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202 15002 10 0000 150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Дотации  бюджетам сельских поселений  на   поддержку  мер  по    обеспечению  сбалансированности  бюджетов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202 15399 10 0000 150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Дотации  бюджетам сельских поселений  на  премирование победителей Всероссийского конкурса «Лучшая муниципальная практика»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2 02 16001 10 0000 150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2 02 25519 10 0000 150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Субсидия бюджетам сельских поселений на поддержку отрасли культуры </w:t>
            </w:r>
          </w:p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2 02 25567 10 0000 150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Субсидия бюджетам сельских поселений на обеспечение устойчивого развития </w:t>
            </w:r>
            <w:r w:rsidRPr="00427697">
              <w:rPr>
                <w:color w:val="000000"/>
                <w:sz w:val="28"/>
                <w:szCs w:val="28"/>
              </w:rPr>
              <w:t>сельских территорий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2 02 25576 10 0000 150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Субсидия бюджетам сельских поселений на обеспечение комплексного развития </w:t>
            </w:r>
            <w:r w:rsidRPr="00427697">
              <w:rPr>
                <w:color w:val="000000"/>
                <w:sz w:val="28"/>
                <w:szCs w:val="28"/>
              </w:rPr>
              <w:t>сельских территорий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2 02 29900 10 0000 150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283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  <w:lang w:val="en-US"/>
              </w:rPr>
              <w:t>2 02 2</w:t>
            </w:r>
            <w:r w:rsidRPr="00427697">
              <w:rPr>
                <w:sz w:val="24"/>
                <w:szCs w:val="24"/>
              </w:rPr>
              <w:t>9</w:t>
            </w:r>
            <w:r w:rsidRPr="00427697">
              <w:rPr>
                <w:sz w:val="24"/>
                <w:szCs w:val="24"/>
                <w:lang w:val="en-US"/>
              </w:rPr>
              <w:t>999 10 0000 15</w:t>
            </w:r>
            <w:r w:rsidRPr="00427697">
              <w:rPr>
                <w:sz w:val="24"/>
                <w:szCs w:val="24"/>
              </w:rPr>
              <w:t>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  субсидии  бюджетам сельских  поселений</w:t>
            </w:r>
          </w:p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2 02 35118 10 0000 150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202 40014 10 0000 150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Межбюджетные  трансферты, передаваемые бюджетам сельских поселений из бюджетов  муниципальных  районов на осуществление части  полномочий  по решению вопросов местного значения в соответствии с заключенными соглашениями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  <w:lang w:val="en-US"/>
              </w:rPr>
              <w:t xml:space="preserve">2 02 </w:t>
            </w:r>
            <w:r w:rsidRPr="00427697">
              <w:rPr>
                <w:sz w:val="24"/>
                <w:szCs w:val="24"/>
              </w:rPr>
              <w:t>49</w:t>
            </w:r>
            <w:r w:rsidRPr="00427697">
              <w:rPr>
                <w:sz w:val="24"/>
                <w:szCs w:val="24"/>
                <w:lang w:val="en-US"/>
              </w:rPr>
              <w:t>999 10 0000 15</w:t>
            </w:r>
            <w:r w:rsidRPr="00427697">
              <w:rPr>
                <w:sz w:val="24"/>
                <w:szCs w:val="24"/>
              </w:rPr>
              <w:t>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межбюджетные трансферты, передаваемые  бюджетам сельских  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  <w:lang w:val="en-US"/>
              </w:rPr>
            </w:pPr>
            <w:r w:rsidRPr="00427697">
              <w:rPr>
                <w:sz w:val="24"/>
                <w:szCs w:val="24"/>
              </w:rPr>
              <w:t>2 04 05010 10 0000 150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2 04 05020 10 0000 150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Поступление  от денежных пожертвований, предоставляемых негосударственными  организациями получателям  средств бюджетов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2 04 05099 10 0000 150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 безвозмездные  поступления от негосударственных  организаций в  бюджеты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2 07 05020 10 0000 150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2 07 05030 10 0000 150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 безвозмездные  поступления в бюджеты сельских  поселений.</w:t>
            </w:r>
          </w:p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208 05000 10 0000 150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Перечисления  из бюджетов  сельских  поселений ( в  бюджеты   поселений) для  осуществления  возврата ( зачета)  излишне  уплаченных  или излишне  взысканных  сумм  налогов, сборов и  иных  платежей</w:t>
            </w:r>
            <w:proofErr w:type="gramStart"/>
            <w:r w:rsidRPr="00427697">
              <w:rPr>
                <w:sz w:val="28"/>
                <w:szCs w:val="28"/>
              </w:rPr>
              <w:t xml:space="preserve"> ,</w:t>
            </w:r>
            <w:proofErr w:type="gramEnd"/>
            <w:r w:rsidRPr="00427697">
              <w:rPr>
                <w:sz w:val="28"/>
                <w:szCs w:val="28"/>
              </w:rPr>
              <w:t xml:space="preserve"> а также  сумм  процентов   за   несвоевременное   осуществление  такого  возврата  и   процентов, начисленных  на  излишне  взысканные  суммы.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208 10000 10 0000 150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  <w:lang w:val="en-US"/>
              </w:rPr>
              <w:t>2 18 05010 10 0000 1</w:t>
            </w:r>
            <w:r w:rsidRPr="00427697">
              <w:rPr>
                <w:sz w:val="24"/>
                <w:szCs w:val="24"/>
              </w:rPr>
              <w:t>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  <w:lang w:val="en-US"/>
              </w:rPr>
              <w:t>2 18 05020 10 0000 1</w:t>
            </w:r>
            <w:r w:rsidRPr="00427697">
              <w:rPr>
                <w:sz w:val="24"/>
                <w:szCs w:val="24"/>
              </w:rPr>
              <w:t>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  <w:lang w:val="en-US"/>
              </w:rPr>
              <w:t>2 18 05030 10 0000 1</w:t>
            </w:r>
            <w:r w:rsidRPr="00427697">
              <w:rPr>
                <w:sz w:val="24"/>
                <w:szCs w:val="24"/>
              </w:rPr>
              <w:t>50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  <w:lang w:val="en-US"/>
              </w:rPr>
              <w:t xml:space="preserve">2 18 </w:t>
            </w:r>
            <w:r w:rsidRPr="00427697">
              <w:rPr>
                <w:sz w:val="24"/>
                <w:szCs w:val="24"/>
              </w:rPr>
              <w:t>600</w:t>
            </w:r>
            <w:r w:rsidRPr="00427697"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427697">
              <w:rPr>
                <w:sz w:val="24"/>
                <w:szCs w:val="24"/>
                <w:lang w:val="en-US"/>
              </w:rPr>
              <w:t>10</w:t>
            </w:r>
            <w:proofErr w:type="spellEnd"/>
            <w:r w:rsidRPr="00427697">
              <w:rPr>
                <w:sz w:val="24"/>
                <w:szCs w:val="24"/>
                <w:lang w:val="en-US"/>
              </w:rPr>
              <w:t xml:space="preserve"> 0000 15</w:t>
            </w:r>
            <w:r w:rsidRPr="00427697">
              <w:rPr>
                <w:sz w:val="24"/>
                <w:szCs w:val="24"/>
              </w:rPr>
              <w:t>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2 19 45160 10 0000 150</w:t>
            </w:r>
          </w:p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2 19 60010 10 0000 150</w:t>
            </w:r>
          </w:p>
          <w:p w:rsidR="008D7778" w:rsidRPr="00427697" w:rsidRDefault="008D7778" w:rsidP="005872BC">
            <w:pPr>
              <w:ind w:left="141" w:right="143"/>
              <w:jc w:val="center"/>
              <w:rPr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D7778" w:rsidRPr="00427697" w:rsidTr="00614F7E">
        <w:trPr>
          <w:trHeight w:val="20"/>
        </w:trPr>
        <w:tc>
          <w:tcPr>
            <w:tcW w:w="10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614F7E">
            <w:pPr>
              <w:jc w:val="center"/>
              <w:rPr>
                <w:b/>
                <w:sz w:val="28"/>
                <w:szCs w:val="28"/>
              </w:rPr>
            </w:pPr>
            <w:r w:rsidRPr="00427697">
              <w:rPr>
                <w:b/>
                <w:sz w:val="28"/>
                <w:szCs w:val="28"/>
              </w:rPr>
              <w:t xml:space="preserve">Палата имущественных и земельных отношений Алексеевского </w:t>
            </w:r>
            <w:proofErr w:type="gramStart"/>
            <w:r w:rsidRPr="00427697">
              <w:rPr>
                <w:b/>
                <w:sz w:val="28"/>
                <w:szCs w:val="28"/>
              </w:rPr>
              <w:t>муниципального</w:t>
            </w:r>
            <w:proofErr w:type="gramEnd"/>
            <w:r w:rsidRPr="00427697">
              <w:rPr>
                <w:b/>
                <w:sz w:val="28"/>
                <w:szCs w:val="28"/>
              </w:rPr>
              <w:t xml:space="preserve"> района</w:t>
            </w:r>
          </w:p>
          <w:p w:rsidR="008D7778" w:rsidRPr="00427697" w:rsidRDefault="008D7778" w:rsidP="00614F7E">
            <w:pPr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1 11 05025 10 0000 120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proofErr w:type="gramStart"/>
            <w:r w:rsidRPr="00427697">
              <w:rPr>
                <w:sz w:val="28"/>
                <w:szCs w:val="28"/>
              </w:rPr>
              <w:t>Доходы</w:t>
            </w:r>
            <w:proofErr w:type="gramEnd"/>
            <w:r w:rsidRPr="00427697">
              <w:rPr>
                <w:sz w:val="28"/>
                <w:szCs w:val="28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r w:rsidRPr="00427697">
              <w:rPr>
                <w:sz w:val="28"/>
                <w:szCs w:val="28"/>
              </w:rPr>
              <w:lastRenderedPageBreak/>
              <w:t>поселений (за исключением земельных участков муниципальных  бюджетных и автономных учреждений)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lastRenderedPageBreak/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1 11 05026 10 0000 120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proofErr w:type="gramStart"/>
            <w:r w:rsidRPr="00427697">
              <w:rPr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1 11 05035 10 0000 120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1 11 09045 10 0000 120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1 13 01995 10 0000 130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1 13 02065 10 0000 130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1 13 02995 10 0000 130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1 14 01050 10 0000 410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от продажи квартир, находящихся  в собственности сельских поселений.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1 14 02052 10 0000 410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proofErr w:type="gramStart"/>
            <w:r w:rsidRPr="00427697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имуществу)</w:t>
            </w:r>
            <w:proofErr w:type="gramEnd"/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1 14 02052 10 0000 440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proofErr w:type="gramStart"/>
            <w:r w:rsidRPr="00427697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имуществу)</w:t>
            </w:r>
            <w:proofErr w:type="gramEnd"/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lastRenderedPageBreak/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1 14 02053 10 0000 410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1 14 02053 10 0000 440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  <w:p w:rsidR="005872BC" w:rsidRPr="00427697" w:rsidRDefault="005872BC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1 14 06025 10 0000 430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427697">
              <w:rPr>
                <w:sz w:val="28"/>
                <w:szCs w:val="28"/>
              </w:rPr>
              <w:t xml:space="preserve">( </w:t>
            </w:r>
            <w:proofErr w:type="gramEnd"/>
            <w:r w:rsidRPr="00427697">
              <w:rPr>
                <w:sz w:val="28"/>
                <w:szCs w:val="28"/>
              </w:rPr>
              <w:t>за исключением земельных участков муниципальных бюджетных и  автономных учреждений.)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1 16 10032 10 0000 140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autoSpaceDE w:val="0"/>
              <w:autoSpaceDN w:val="0"/>
              <w:adjustRightInd w:val="0"/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1 17 01050 10 0000 180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D7778" w:rsidRPr="00427697" w:rsidTr="00427697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614F7E">
            <w:pPr>
              <w:jc w:val="center"/>
              <w:rPr>
                <w:color w:val="000000"/>
                <w:sz w:val="28"/>
                <w:szCs w:val="28"/>
              </w:rPr>
            </w:pPr>
            <w:r w:rsidRPr="0042769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D7778" w:rsidRPr="00427697" w:rsidRDefault="008D7778" w:rsidP="005872BC">
            <w:pPr>
              <w:ind w:left="141" w:right="143"/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1 17 02020 10 0000 180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D7778" w:rsidRPr="00427697" w:rsidRDefault="008D7778" w:rsidP="00427697">
            <w:pPr>
              <w:ind w:left="142" w:right="142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</w:t>
            </w:r>
          </w:p>
          <w:p w:rsidR="008D7778" w:rsidRPr="00427697" w:rsidRDefault="008D7778" w:rsidP="00427697">
            <w:pPr>
              <w:ind w:left="142" w:right="142"/>
              <w:rPr>
                <w:color w:val="000000"/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угодий, расположенных на территориях сельских поселений (по обязательствам, возникшим  до 1 января 2008 года)</w:t>
            </w:r>
          </w:p>
        </w:tc>
      </w:tr>
      <w:tr w:rsidR="008D7778" w:rsidRPr="00427697" w:rsidTr="0061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b/>
                <w:sz w:val="28"/>
                <w:szCs w:val="28"/>
              </w:rPr>
              <w:t>Доходы, закрепляемые за всеми администраторами</w:t>
            </w:r>
          </w:p>
        </w:tc>
      </w:tr>
      <w:tr w:rsidR="008D7778" w:rsidRPr="00427697" w:rsidTr="00427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4" w:type="dxa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000</w:t>
            </w:r>
          </w:p>
        </w:tc>
        <w:tc>
          <w:tcPr>
            <w:tcW w:w="2410" w:type="dxa"/>
            <w:gridSpan w:val="2"/>
          </w:tcPr>
          <w:p w:rsidR="008D7778" w:rsidRPr="00427697" w:rsidRDefault="008D7778" w:rsidP="00614F7E">
            <w:pPr>
              <w:jc w:val="center"/>
              <w:rPr>
                <w:sz w:val="24"/>
                <w:szCs w:val="24"/>
              </w:rPr>
            </w:pPr>
            <w:r w:rsidRPr="00427697">
              <w:rPr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7370" w:type="dxa"/>
          </w:tcPr>
          <w:p w:rsidR="008D7778" w:rsidRPr="00427697" w:rsidRDefault="008D7778" w:rsidP="00427697">
            <w:pPr>
              <w:ind w:right="34"/>
              <w:rPr>
                <w:sz w:val="28"/>
                <w:szCs w:val="28"/>
              </w:rPr>
            </w:pPr>
            <w:proofErr w:type="gramStart"/>
            <w:r w:rsidRPr="00427697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D7778" w:rsidRPr="00427697" w:rsidTr="00427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4" w:type="dxa"/>
          </w:tcPr>
          <w:p w:rsidR="008D7778" w:rsidRPr="00427697" w:rsidRDefault="008D7778" w:rsidP="00614F7E">
            <w:pPr>
              <w:jc w:val="center"/>
              <w:rPr>
                <w:sz w:val="28"/>
                <w:szCs w:val="28"/>
              </w:rPr>
            </w:pPr>
            <w:r w:rsidRPr="00427697">
              <w:rPr>
                <w:sz w:val="28"/>
                <w:szCs w:val="28"/>
              </w:rPr>
              <w:t>000</w:t>
            </w:r>
          </w:p>
        </w:tc>
        <w:tc>
          <w:tcPr>
            <w:tcW w:w="2410" w:type="dxa"/>
            <w:gridSpan w:val="2"/>
          </w:tcPr>
          <w:p w:rsidR="008D7778" w:rsidRPr="00427697" w:rsidRDefault="008D7778" w:rsidP="00614F7E">
            <w:pPr>
              <w:jc w:val="center"/>
              <w:rPr>
                <w:color w:val="000000"/>
                <w:sz w:val="24"/>
                <w:szCs w:val="24"/>
              </w:rPr>
            </w:pPr>
            <w:r w:rsidRPr="00427697">
              <w:rPr>
                <w:sz w:val="24"/>
                <w:szCs w:val="24"/>
              </w:rPr>
              <w:t>1 16 11050 01 0000 140</w:t>
            </w:r>
          </w:p>
        </w:tc>
        <w:tc>
          <w:tcPr>
            <w:tcW w:w="7370" w:type="dxa"/>
          </w:tcPr>
          <w:p w:rsidR="008D7778" w:rsidRPr="00427697" w:rsidRDefault="008D7778" w:rsidP="00427697">
            <w:pPr>
              <w:ind w:right="34"/>
              <w:rPr>
                <w:color w:val="000000"/>
                <w:sz w:val="28"/>
                <w:szCs w:val="28"/>
              </w:rPr>
            </w:pPr>
            <w:proofErr w:type="gramStart"/>
            <w:r w:rsidRPr="00427697">
              <w:rPr>
                <w:sz w:val="28"/>
                <w:szCs w:val="28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</w:t>
            </w:r>
            <w:r w:rsidRPr="00427697">
              <w:rPr>
                <w:sz w:val="28"/>
                <w:szCs w:val="28"/>
              </w:rPr>
              <w:lastRenderedPageBreak/>
              <w:t>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AA3957" w:rsidRDefault="00AA3957" w:rsidP="008D7778">
      <w:pPr>
        <w:ind w:firstLine="720"/>
        <w:jc w:val="both"/>
      </w:pPr>
    </w:p>
    <w:sectPr w:rsidR="00AA3957" w:rsidSect="005872BC">
      <w:pgSz w:w="11906" w:h="16838" w:code="9"/>
      <w:pgMar w:top="851" w:right="567" w:bottom="568" w:left="1134" w:header="624" w:footer="720" w:gutter="0"/>
      <w:cols w:space="708"/>
      <w:noEndnote/>
      <w:titlePg/>
      <w:docGrid w:linePitch="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3478"/>
    <w:rsid w:val="00004E9F"/>
    <w:rsid w:val="00196829"/>
    <w:rsid w:val="001D3D6F"/>
    <w:rsid w:val="00383818"/>
    <w:rsid w:val="003A7688"/>
    <w:rsid w:val="003D245A"/>
    <w:rsid w:val="003E7EF8"/>
    <w:rsid w:val="00427697"/>
    <w:rsid w:val="0045708C"/>
    <w:rsid w:val="005872BC"/>
    <w:rsid w:val="00683544"/>
    <w:rsid w:val="00695366"/>
    <w:rsid w:val="00704D7B"/>
    <w:rsid w:val="0071389D"/>
    <w:rsid w:val="007C5545"/>
    <w:rsid w:val="00813478"/>
    <w:rsid w:val="00875CD7"/>
    <w:rsid w:val="008B5928"/>
    <w:rsid w:val="008D7778"/>
    <w:rsid w:val="009660DB"/>
    <w:rsid w:val="00A27357"/>
    <w:rsid w:val="00A647FE"/>
    <w:rsid w:val="00A8219A"/>
    <w:rsid w:val="00AA3957"/>
    <w:rsid w:val="00AA71EF"/>
    <w:rsid w:val="00B14090"/>
    <w:rsid w:val="00C06391"/>
    <w:rsid w:val="00D5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7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219A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3478"/>
    <w:pPr>
      <w:autoSpaceDE w:val="0"/>
      <w:autoSpaceDN w:val="0"/>
      <w:adjustRightInd w:val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81347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13478"/>
    <w:pPr>
      <w:widowControl w:val="0"/>
      <w:suppressAutoHyphens/>
      <w:jc w:val="left"/>
    </w:pPr>
    <w:rPr>
      <w:rFonts w:ascii="Calibri" w:eastAsia="Courier New" w:hAnsi="Calibri" w:cs="Calibri"/>
      <w:kern w:val="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4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8219A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2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 Indent"/>
    <w:basedOn w:val="a"/>
    <w:link w:val="a7"/>
    <w:unhideWhenUsed/>
    <w:rsid w:val="00A8219A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A821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039D-758A-437D-A8B9-10F00BE6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2018-01-31T05:25:00Z</cp:lastPrinted>
  <dcterms:created xsi:type="dcterms:W3CDTF">2018-01-31T05:23:00Z</dcterms:created>
  <dcterms:modified xsi:type="dcterms:W3CDTF">2022-12-29T07:20:00Z</dcterms:modified>
</cp:coreProperties>
</file>