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C7" w:rsidRPr="00A26715" w:rsidRDefault="00E03CC7" w:rsidP="00A8219A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42"/>
        <w:tblW w:w="1069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1558"/>
        <w:gridCol w:w="4675"/>
      </w:tblGrid>
      <w:tr w:rsidR="00A8219A" w:rsidRPr="00A26715" w:rsidTr="00E03CC7">
        <w:trPr>
          <w:trHeight w:val="17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26715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</w:t>
            </w: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26715">
              <w:rPr>
                <w:rFonts w:ascii="Arial" w:hAnsi="Arial" w:cs="Arial"/>
                <w:sz w:val="24"/>
                <w:szCs w:val="24"/>
                <w:lang w:val="tt-RU"/>
              </w:rPr>
              <w:t>КУРКУЛЬСКОГО</w:t>
            </w: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715">
              <w:rPr>
                <w:rFonts w:ascii="Arial" w:hAnsi="Arial" w:cs="Arial"/>
                <w:sz w:val="24"/>
                <w:szCs w:val="24"/>
                <w:lang w:val="tt-RU"/>
              </w:rPr>
              <w:t>СЕЛЬСКОГО ПОСЕЛЕНИЯ</w:t>
            </w:r>
            <w:r w:rsidRPr="00A2671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715">
              <w:rPr>
                <w:rFonts w:ascii="Arial" w:hAnsi="Arial" w:cs="Arial"/>
                <w:sz w:val="24"/>
                <w:szCs w:val="24"/>
              </w:rPr>
              <w:t xml:space="preserve">  АЛЕКСЕЕВСКОГО</w:t>
            </w: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715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71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A8219A" w:rsidRPr="00A26715" w:rsidRDefault="00A8219A" w:rsidP="00680BFF">
            <w:pPr>
              <w:pStyle w:val="a6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219A" w:rsidRPr="00A26715" w:rsidRDefault="00A8219A" w:rsidP="00680BFF">
            <w:pPr>
              <w:spacing w:line="276" w:lineRule="auto"/>
              <w:ind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671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A8219A" w:rsidRPr="00A26715" w:rsidRDefault="00A8219A" w:rsidP="00680BFF">
            <w:pPr>
              <w:pStyle w:val="1"/>
              <w:spacing w:line="276" w:lineRule="auto"/>
              <w:ind w:left="-353"/>
              <w:rPr>
                <w:rFonts w:ascii="Arial" w:eastAsiaTheme="minorEastAsia" w:hAnsi="Arial" w:cs="Arial"/>
                <w:szCs w:val="24"/>
              </w:rPr>
            </w:pPr>
            <w:r w:rsidRPr="00A26715">
              <w:rPr>
                <w:rFonts w:ascii="Arial" w:eastAsiaTheme="minorEastAsia" w:hAnsi="Arial" w:cs="Arial"/>
                <w:szCs w:val="24"/>
              </w:rPr>
              <w:t>ТАТАРСТАН РЕСПУБЛИКАСЫ</w:t>
            </w:r>
          </w:p>
          <w:p w:rsidR="00A8219A" w:rsidRPr="00A26715" w:rsidRDefault="00A8219A" w:rsidP="00680BFF">
            <w:pPr>
              <w:pStyle w:val="1"/>
              <w:spacing w:line="276" w:lineRule="auto"/>
              <w:ind w:left="-637"/>
              <w:rPr>
                <w:rFonts w:ascii="Arial" w:eastAsiaTheme="minorEastAsia" w:hAnsi="Arial" w:cs="Arial"/>
                <w:szCs w:val="24"/>
              </w:rPr>
            </w:pPr>
            <w:r w:rsidRPr="00A26715">
              <w:rPr>
                <w:rFonts w:ascii="Arial" w:eastAsiaTheme="minorEastAsia" w:hAnsi="Arial" w:cs="Arial"/>
                <w:szCs w:val="24"/>
              </w:rPr>
              <w:t>АЛЕКСЕЕВСК</w:t>
            </w:r>
          </w:p>
          <w:p w:rsidR="00A8219A" w:rsidRPr="00A26715" w:rsidRDefault="00A8219A" w:rsidP="00680BFF">
            <w:pPr>
              <w:spacing w:line="276" w:lineRule="auto"/>
              <w:ind w:left="-35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26715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  <w:r w:rsidRPr="00A26715">
              <w:rPr>
                <w:rFonts w:ascii="Arial" w:hAnsi="Arial" w:cs="Arial"/>
                <w:sz w:val="24"/>
                <w:szCs w:val="24"/>
                <w:lang w:val="tt-RU"/>
              </w:rPr>
              <w:t>НЫҢ</w:t>
            </w:r>
          </w:p>
          <w:p w:rsidR="00A8219A" w:rsidRPr="00A26715" w:rsidRDefault="00A8219A" w:rsidP="00680BFF">
            <w:pPr>
              <w:spacing w:line="276" w:lineRule="auto"/>
              <w:ind w:left="-35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26715">
              <w:rPr>
                <w:rFonts w:ascii="Arial" w:hAnsi="Arial" w:cs="Arial"/>
                <w:sz w:val="24"/>
                <w:szCs w:val="24"/>
                <w:lang w:val="tt-RU"/>
              </w:rPr>
              <w:t>КЫРКУЛ АВЫЛ ҖИРЛЕГЕНЕҢ</w:t>
            </w:r>
          </w:p>
          <w:p w:rsidR="00A8219A" w:rsidRPr="00A26715" w:rsidRDefault="00A8219A" w:rsidP="00680BFF">
            <w:pPr>
              <w:spacing w:line="276" w:lineRule="auto"/>
              <w:ind w:left="-35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26715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  <w:p w:rsidR="00A8219A" w:rsidRPr="00A26715" w:rsidRDefault="00A8219A" w:rsidP="00680BFF">
            <w:pPr>
              <w:spacing w:line="276" w:lineRule="auto"/>
              <w:ind w:left="-353" w:hanging="142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8219A" w:rsidRPr="00A26715" w:rsidRDefault="00A8219A" w:rsidP="00680BFF">
            <w:pPr>
              <w:spacing w:line="276" w:lineRule="auto"/>
              <w:ind w:left="-3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19A" w:rsidRPr="00A26715" w:rsidTr="00E03CC7">
        <w:trPr>
          <w:cantSplit/>
          <w:trHeight w:val="1090"/>
        </w:trPr>
        <w:tc>
          <w:tcPr>
            <w:tcW w:w="44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21F0" w:rsidRDefault="00A8219A" w:rsidP="00680BFF">
            <w:pPr>
              <w:pStyle w:val="2"/>
              <w:spacing w:line="276" w:lineRule="auto"/>
              <w:rPr>
                <w:rFonts w:ascii="Arial" w:eastAsiaTheme="minorEastAsia" w:hAnsi="Arial" w:cs="Arial"/>
                <w:b w:val="0"/>
                <w:color w:val="auto"/>
                <w:sz w:val="24"/>
                <w:szCs w:val="24"/>
              </w:rPr>
            </w:pPr>
            <w:r w:rsidRPr="00A26715">
              <w:rPr>
                <w:rFonts w:ascii="Arial" w:eastAsiaTheme="minorEastAsia" w:hAnsi="Arial" w:cs="Arial"/>
                <w:b w:val="0"/>
                <w:color w:val="auto"/>
                <w:sz w:val="24"/>
                <w:szCs w:val="24"/>
              </w:rPr>
              <w:t xml:space="preserve">               </w:t>
            </w:r>
          </w:p>
          <w:p w:rsidR="00A8219A" w:rsidRPr="00A26715" w:rsidRDefault="00A8219A" w:rsidP="003821F0">
            <w:pPr>
              <w:pStyle w:val="2"/>
              <w:spacing w:line="276" w:lineRule="auto"/>
              <w:jc w:val="center"/>
              <w:rPr>
                <w:rFonts w:ascii="Arial" w:eastAsiaTheme="minorEastAsia" w:hAnsi="Arial" w:cs="Arial"/>
                <w:b w:val="0"/>
                <w:i/>
                <w:color w:val="auto"/>
                <w:sz w:val="24"/>
                <w:szCs w:val="24"/>
              </w:rPr>
            </w:pPr>
            <w:r w:rsidRPr="00A26715">
              <w:rPr>
                <w:rFonts w:ascii="Arial" w:eastAsiaTheme="minorEastAsia" w:hAnsi="Arial" w:cs="Arial"/>
                <w:b w:val="0"/>
                <w:color w:val="auto"/>
                <w:sz w:val="24"/>
                <w:szCs w:val="24"/>
              </w:rPr>
              <w:t>ПОСТАНОВЛЕНИЕ</w:t>
            </w:r>
          </w:p>
          <w:p w:rsidR="007E0265" w:rsidRPr="00A26715" w:rsidRDefault="007E0265" w:rsidP="004B46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219A" w:rsidRPr="00A26715" w:rsidRDefault="002265C4" w:rsidP="007753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8219A" w:rsidRPr="00A26715" w:rsidRDefault="00A8219A" w:rsidP="00680B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219A" w:rsidRPr="00A26715" w:rsidRDefault="00A8219A" w:rsidP="00680B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8219A" w:rsidRPr="00A26715" w:rsidRDefault="00A8219A" w:rsidP="00680B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715">
              <w:rPr>
                <w:rFonts w:ascii="Arial" w:hAnsi="Arial" w:cs="Arial"/>
                <w:sz w:val="24"/>
                <w:szCs w:val="24"/>
              </w:rPr>
              <w:t>с.Куркуль</w:t>
            </w:r>
          </w:p>
        </w:tc>
        <w:tc>
          <w:tcPr>
            <w:tcW w:w="46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21F0" w:rsidRPr="003821F0" w:rsidRDefault="003821F0" w:rsidP="003821F0">
            <w:pPr>
              <w:pStyle w:val="2"/>
              <w:spacing w:line="276" w:lineRule="auto"/>
              <w:ind w:left="-353"/>
              <w:jc w:val="right"/>
              <w:rPr>
                <w:rFonts w:ascii="Arial" w:eastAsiaTheme="minorEastAsia" w:hAnsi="Arial" w:cs="Arial"/>
                <w:b w:val="0"/>
                <w:color w:val="auto"/>
                <w:sz w:val="28"/>
                <w:szCs w:val="24"/>
              </w:rPr>
            </w:pPr>
            <w:r w:rsidRPr="003821F0">
              <w:rPr>
                <w:rFonts w:ascii="Arial" w:eastAsiaTheme="minorEastAsia" w:hAnsi="Arial" w:cs="Arial"/>
                <w:b w:val="0"/>
                <w:color w:val="auto"/>
                <w:sz w:val="28"/>
                <w:szCs w:val="24"/>
              </w:rPr>
              <w:t>ПРОЕКТ</w:t>
            </w:r>
          </w:p>
          <w:p w:rsidR="00A8219A" w:rsidRPr="00A26715" w:rsidRDefault="00A8219A" w:rsidP="0045708C">
            <w:pPr>
              <w:pStyle w:val="2"/>
              <w:spacing w:line="276" w:lineRule="auto"/>
              <w:ind w:left="-353"/>
              <w:jc w:val="center"/>
              <w:rPr>
                <w:rFonts w:ascii="Arial" w:eastAsiaTheme="minorEastAsia" w:hAnsi="Arial" w:cs="Arial"/>
                <w:b w:val="0"/>
                <w:i/>
                <w:color w:val="auto"/>
                <w:sz w:val="24"/>
                <w:szCs w:val="24"/>
              </w:rPr>
            </w:pPr>
            <w:r w:rsidRPr="00A26715">
              <w:rPr>
                <w:rFonts w:ascii="Arial" w:eastAsiaTheme="minorEastAsia" w:hAnsi="Arial" w:cs="Arial"/>
                <w:b w:val="0"/>
                <w:color w:val="auto"/>
                <w:sz w:val="24"/>
                <w:szCs w:val="24"/>
              </w:rPr>
              <w:t>КАРАР</w:t>
            </w:r>
          </w:p>
          <w:p w:rsidR="00A8219A" w:rsidRPr="00A26715" w:rsidRDefault="00A8219A" w:rsidP="00680BFF">
            <w:pPr>
              <w:spacing w:line="276" w:lineRule="auto"/>
              <w:ind w:left="-353"/>
              <w:rPr>
                <w:rFonts w:ascii="Arial" w:hAnsi="Arial" w:cs="Arial"/>
                <w:sz w:val="24"/>
                <w:szCs w:val="24"/>
              </w:rPr>
            </w:pPr>
          </w:p>
          <w:p w:rsidR="00A8219A" w:rsidRPr="00A26715" w:rsidRDefault="002265C4" w:rsidP="00775339">
            <w:pPr>
              <w:spacing w:line="360" w:lineRule="auto"/>
              <w:ind w:left="-3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</w:t>
            </w:r>
            <w:bookmarkStart w:id="0" w:name="_GoBack"/>
            <w:bookmarkEnd w:id="0"/>
          </w:p>
        </w:tc>
      </w:tr>
    </w:tbl>
    <w:p w:rsidR="0029637D" w:rsidRPr="00A26715" w:rsidRDefault="0029637D" w:rsidP="0029637D">
      <w:pPr>
        <w:pStyle w:val="HEADERTEXT0"/>
        <w:rPr>
          <w:bCs/>
          <w:sz w:val="24"/>
          <w:szCs w:val="24"/>
        </w:rPr>
      </w:pPr>
      <w:r w:rsidRPr="00A26715">
        <w:rPr>
          <w:bCs/>
          <w:color w:val="auto"/>
          <w:sz w:val="24"/>
          <w:szCs w:val="24"/>
        </w:rPr>
        <w:t xml:space="preserve">Об утверждении Порядка проведения анализа обращений граждан, поступивших в Исполнительный комитет </w:t>
      </w:r>
      <w:r w:rsidR="00775339" w:rsidRPr="00A26715">
        <w:rPr>
          <w:bCs/>
          <w:color w:val="auto"/>
          <w:sz w:val="24"/>
          <w:szCs w:val="24"/>
        </w:rPr>
        <w:t>Куркульского с</w:t>
      </w:r>
      <w:r w:rsidRPr="00A26715">
        <w:rPr>
          <w:bCs/>
          <w:color w:val="auto"/>
          <w:sz w:val="24"/>
          <w:szCs w:val="24"/>
        </w:rPr>
        <w:t>ельского поселения Алексеевского муниципального района Республики Татарстан</w:t>
      </w:r>
    </w:p>
    <w:p w:rsidR="0029637D" w:rsidRPr="00A26715" w:rsidRDefault="0029637D" w:rsidP="0029637D">
      <w:pPr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 xml:space="preserve">В соответствии </w:t>
      </w:r>
      <w:hyperlink r:id="rId5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A26715">
          <w:rPr>
            <w:rStyle w:val="a9"/>
            <w:color w:val="auto"/>
            <w:sz w:val="24"/>
            <w:szCs w:val="24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A26715">
        <w:rPr>
          <w:sz w:val="24"/>
          <w:szCs w:val="24"/>
        </w:rPr>
        <w:t xml:space="preserve">, </w:t>
      </w:r>
      <w:hyperlink r:id="rId6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A26715">
          <w:rPr>
            <w:rStyle w:val="a9"/>
            <w:color w:val="auto"/>
            <w:sz w:val="24"/>
            <w:szCs w:val="24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A26715">
        <w:rPr>
          <w:sz w:val="24"/>
          <w:szCs w:val="24"/>
        </w:rPr>
        <w:t xml:space="preserve"> и в целях установления в Исполнительном комитете </w:t>
      </w:r>
      <w:r w:rsidR="00775339" w:rsidRPr="00A26715">
        <w:rPr>
          <w:sz w:val="24"/>
          <w:szCs w:val="24"/>
        </w:rPr>
        <w:t>Куркульского</w:t>
      </w:r>
      <w:r w:rsidRPr="00A26715">
        <w:rPr>
          <w:sz w:val="24"/>
          <w:szCs w:val="24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</w:t>
      </w:r>
      <w:r w:rsidR="00775339" w:rsidRPr="00A26715">
        <w:rPr>
          <w:sz w:val="24"/>
          <w:szCs w:val="24"/>
        </w:rPr>
        <w:t>Куркульского</w:t>
      </w:r>
      <w:r w:rsidRPr="00A26715">
        <w:rPr>
          <w:sz w:val="24"/>
          <w:szCs w:val="24"/>
        </w:rPr>
        <w:t xml:space="preserve"> сельского поселения Алексеевского муниципального района Республики Татарстан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F36CAD" w:rsidP="00F36CAD">
      <w:pPr>
        <w:pStyle w:val="FORMATTEXT0"/>
        <w:jc w:val="center"/>
        <w:rPr>
          <w:sz w:val="24"/>
          <w:szCs w:val="24"/>
        </w:rPr>
      </w:pPr>
      <w:r w:rsidRPr="00A26715">
        <w:rPr>
          <w:sz w:val="24"/>
          <w:szCs w:val="24"/>
        </w:rPr>
        <w:t>постановляет:</w:t>
      </w:r>
    </w:p>
    <w:p w:rsidR="0029637D" w:rsidRPr="00A26715" w:rsidRDefault="0029637D" w:rsidP="0029637D">
      <w:pPr>
        <w:jc w:val="both"/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 xml:space="preserve">1. Утвердить </w:t>
      </w:r>
      <w:hyperlink r:id="rId7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A26715">
          <w:rPr>
            <w:rStyle w:val="a9"/>
            <w:color w:val="auto"/>
            <w:sz w:val="24"/>
            <w:szCs w:val="24"/>
            <w:u w:val="none"/>
          </w:rPr>
          <w:t>порядок проведения анализа обращений граждан, поступивших в Исполнительный комитет</w:t>
        </w:r>
        <w:r w:rsidR="00402E46" w:rsidRPr="00A26715">
          <w:rPr>
            <w:rStyle w:val="a9"/>
            <w:color w:val="auto"/>
            <w:sz w:val="24"/>
            <w:szCs w:val="24"/>
            <w:u w:val="none"/>
          </w:rPr>
          <w:t xml:space="preserve"> </w:t>
        </w:r>
        <w:r w:rsidR="00775339" w:rsidRPr="00A26715">
          <w:rPr>
            <w:rStyle w:val="a9"/>
            <w:color w:val="auto"/>
            <w:sz w:val="24"/>
            <w:szCs w:val="24"/>
            <w:u w:val="none"/>
          </w:rPr>
          <w:t>Куркульского</w:t>
        </w:r>
        <w:r w:rsidR="00402E46" w:rsidRPr="00A26715">
          <w:rPr>
            <w:rStyle w:val="a9"/>
            <w:color w:val="auto"/>
            <w:sz w:val="24"/>
            <w:szCs w:val="24"/>
            <w:u w:val="none"/>
          </w:rPr>
          <w:t xml:space="preserve"> </w:t>
        </w:r>
        <w:r w:rsidRPr="00A26715">
          <w:rPr>
            <w:rStyle w:val="a9"/>
            <w:color w:val="auto"/>
            <w:sz w:val="24"/>
            <w:szCs w:val="24"/>
            <w:u w:val="none"/>
          </w:rPr>
          <w:t xml:space="preserve">сельского поселения Алексеевского муниципального района Республики Татарстан </w:t>
        </w:r>
      </w:hyperlink>
      <w:r w:rsidRPr="00A26715">
        <w:rPr>
          <w:sz w:val="24"/>
          <w:szCs w:val="24"/>
        </w:rPr>
        <w:t>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 xml:space="preserve">2. Опубликовать настоящее решение на официальном сайте </w:t>
      </w:r>
      <w:r w:rsidR="00775339" w:rsidRPr="00A26715">
        <w:rPr>
          <w:sz w:val="24"/>
          <w:szCs w:val="24"/>
        </w:rPr>
        <w:t>Куркульского</w:t>
      </w:r>
      <w:r w:rsidRPr="00A26715">
        <w:rPr>
          <w:sz w:val="24"/>
          <w:szCs w:val="24"/>
        </w:rPr>
        <w:t xml:space="preserve"> сельского поселения Алексеевского муниципального района и официальном сайте правовой информации (//</w:t>
      </w:r>
      <w:proofErr w:type="spellStart"/>
      <w:r w:rsidRPr="00A26715">
        <w:rPr>
          <w:sz w:val="24"/>
          <w:szCs w:val="24"/>
        </w:rPr>
        <w:t>httр:pravo.tatarstan.ru</w:t>
      </w:r>
      <w:proofErr w:type="spellEnd"/>
      <w:r w:rsidRPr="00A26715">
        <w:rPr>
          <w:sz w:val="24"/>
          <w:szCs w:val="24"/>
        </w:rPr>
        <w:t>) в установленный законом срок.</w:t>
      </w:r>
    </w:p>
    <w:p w:rsidR="00402E46" w:rsidRPr="00A26715" w:rsidRDefault="00402E46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29637D" w:rsidRPr="00A26715" w:rsidRDefault="0029637D" w:rsidP="0029637D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rPr>
          <w:rFonts w:ascii="Arial" w:hAnsi="Arial" w:cs="Arial"/>
          <w:sz w:val="24"/>
          <w:szCs w:val="24"/>
        </w:rPr>
      </w:pPr>
      <w:r w:rsidRPr="00A26715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29637D" w:rsidRPr="00A26715" w:rsidRDefault="00775339" w:rsidP="0029637D">
      <w:pPr>
        <w:rPr>
          <w:rFonts w:ascii="Arial" w:hAnsi="Arial" w:cs="Arial"/>
          <w:sz w:val="24"/>
          <w:szCs w:val="24"/>
        </w:rPr>
      </w:pPr>
      <w:r w:rsidRPr="00A26715">
        <w:rPr>
          <w:rFonts w:ascii="Arial" w:hAnsi="Arial" w:cs="Arial"/>
          <w:sz w:val="24"/>
          <w:szCs w:val="24"/>
        </w:rPr>
        <w:t>Куркульского</w:t>
      </w:r>
      <w:r w:rsidR="0029637D" w:rsidRPr="00A26715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29637D" w:rsidRPr="00A26715" w:rsidRDefault="0029637D" w:rsidP="0029637D">
      <w:pPr>
        <w:rPr>
          <w:rFonts w:ascii="Arial" w:hAnsi="Arial" w:cs="Arial"/>
          <w:sz w:val="24"/>
          <w:szCs w:val="24"/>
        </w:rPr>
      </w:pPr>
      <w:r w:rsidRPr="00A26715">
        <w:rPr>
          <w:rFonts w:ascii="Arial" w:hAnsi="Arial" w:cs="Arial"/>
          <w:sz w:val="24"/>
          <w:szCs w:val="24"/>
        </w:rPr>
        <w:t xml:space="preserve">Алексеевского муниципального района </w:t>
      </w:r>
    </w:p>
    <w:p w:rsidR="0029637D" w:rsidRPr="00A26715" w:rsidRDefault="0029637D" w:rsidP="0029637D">
      <w:pPr>
        <w:rPr>
          <w:rFonts w:ascii="Arial" w:hAnsi="Arial" w:cs="Arial"/>
          <w:sz w:val="24"/>
          <w:szCs w:val="24"/>
        </w:rPr>
      </w:pPr>
      <w:r w:rsidRPr="00A26715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</w:t>
      </w:r>
      <w:r w:rsidR="00F36CAD" w:rsidRPr="00A26715">
        <w:rPr>
          <w:rFonts w:ascii="Arial" w:hAnsi="Arial" w:cs="Arial"/>
          <w:sz w:val="24"/>
          <w:szCs w:val="24"/>
        </w:rPr>
        <w:t xml:space="preserve">                            Е.А.Косова</w:t>
      </w:r>
    </w:p>
    <w:p w:rsidR="0029637D" w:rsidRPr="00A26715" w:rsidRDefault="0029637D" w:rsidP="0029637D">
      <w:pPr>
        <w:rPr>
          <w:rFonts w:ascii="Arial" w:hAnsi="Arial" w:cs="Arial"/>
          <w:sz w:val="24"/>
          <w:szCs w:val="24"/>
        </w:rPr>
      </w:pPr>
    </w:p>
    <w:p w:rsidR="0029637D" w:rsidRPr="00A26715" w:rsidRDefault="0029637D" w:rsidP="0029637D">
      <w:pPr>
        <w:rPr>
          <w:rFonts w:ascii="Arial" w:hAnsi="Arial" w:cs="Arial"/>
          <w:sz w:val="24"/>
          <w:szCs w:val="24"/>
        </w:rPr>
      </w:pPr>
    </w:p>
    <w:p w:rsidR="00F36CAD" w:rsidRPr="00A26715" w:rsidRDefault="00F36CAD" w:rsidP="0029637D">
      <w:pPr>
        <w:rPr>
          <w:rFonts w:ascii="Arial" w:hAnsi="Arial" w:cs="Arial"/>
          <w:sz w:val="24"/>
          <w:szCs w:val="24"/>
        </w:rPr>
      </w:pPr>
    </w:p>
    <w:p w:rsidR="00F36CAD" w:rsidRPr="00A26715" w:rsidRDefault="00F36CAD" w:rsidP="0029637D">
      <w:pPr>
        <w:rPr>
          <w:rFonts w:ascii="Arial" w:hAnsi="Arial" w:cs="Arial"/>
          <w:sz w:val="24"/>
          <w:szCs w:val="24"/>
        </w:rPr>
      </w:pPr>
    </w:p>
    <w:p w:rsidR="00A26715" w:rsidRDefault="00A26715" w:rsidP="00402E46">
      <w:pPr>
        <w:pStyle w:val="FORMATTEXT0"/>
        <w:ind w:left="5387"/>
        <w:rPr>
          <w:sz w:val="24"/>
          <w:szCs w:val="24"/>
        </w:rPr>
      </w:pPr>
    </w:p>
    <w:p w:rsidR="00A26715" w:rsidRDefault="00A26715" w:rsidP="00402E46">
      <w:pPr>
        <w:pStyle w:val="FORMATTEXT0"/>
        <w:ind w:left="5387"/>
        <w:rPr>
          <w:sz w:val="24"/>
          <w:szCs w:val="24"/>
        </w:rPr>
      </w:pPr>
    </w:p>
    <w:p w:rsidR="00A26715" w:rsidRDefault="00A26715" w:rsidP="00402E46">
      <w:pPr>
        <w:pStyle w:val="FORMATTEXT0"/>
        <w:ind w:left="5387"/>
        <w:rPr>
          <w:sz w:val="24"/>
          <w:szCs w:val="24"/>
        </w:rPr>
      </w:pPr>
    </w:p>
    <w:p w:rsidR="00A26715" w:rsidRDefault="00A26715" w:rsidP="00402E46">
      <w:pPr>
        <w:pStyle w:val="FORMATTEXT0"/>
        <w:ind w:left="5387"/>
        <w:rPr>
          <w:sz w:val="24"/>
          <w:szCs w:val="24"/>
        </w:rPr>
      </w:pPr>
    </w:p>
    <w:p w:rsidR="00A26715" w:rsidRDefault="00A26715" w:rsidP="00402E46">
      <w:pPr>
        <w:pStyle w:val="FORMATTEXT0"/>
        <w:ind w:left="5387"/>
        <w:rPr>
          <w:sz w:val="24"/>
          <w:szCs w:val="24"/>
        </w:rPr>
      </w:pPr>
    </w:p>
    <w:p w:rsidR="00A26715" w:rsidRDefault="00A26715" w:rsidP="00402E46">
      <w:pPr>
        <w:pStyle w:val="FORMATTEXT0"/>
        <w:ind w:left="5387"/>
        <w:rPr>
          <w:sz w:val="24"/>
          <w:szCs w:val="24"/>
        </w:rPr>
      </w:pPr>
    </w:p>
    <w:p w:rsidR="0029637D" w:rsidRPr="00A26715" w:rsidRDefault="0029637D" w:rsidP="00402E46">
      <w:pPr>
        <w:pStyle w:val="FORMATTEXT0"/>
        <w:ind w:left="5387"/>
        <w:rPr>
          <w:sz w:val="24"/>
          <w:szCs w:val="24"/>
        </w:rPr>
      </w:pPr>
      <w:r w:rsidRPr="00A26715">
        <w:rPr>
          <w:sz w:val="24"/>
          <w:szCs w:val="24"/>
        </w:rPr>
        <w:t>Приложение</w:t>
      </w:r>
    </w:p>
    <w:p w:rsidR="0029637D" w:rsidRPr="00A26715" w:rsidRDefault="0029637D" w:rsidP="00402E46">
      <w:pPr>
        <w:pStyle w:val="FORMATTEXT0"/>
        <w:ind w:left="5387"/>
        <w:rPr>
          <w:sz w:val="24"/>
          <w:szCs w:val="24"/>
        </w:rPr>
      </w:pPr>
      <w:r w:rsidRPr="00A26715">
        <w:rPr>
          <w:sz w:val="24"/>
          <w:szCs w:val="24"/>
        </w:rPr>
        <w:t>к Постановлению</w:t>
      </w:r>
    </w:p>
    <w:p w:rsidR="0029637D" w:rsidRPr="00A26715" w:rsidRDefault="0029637D" w:rsidP="00402E46">
      <w:pPr>
        <w:pStyle w:val="FORMATTEXT0"/>
        <w:ind w:left="5387"/>
        <w:rPr>
          <w:sz w:val="24"/>
          <w:szCs w:val="24"/>
        </w:rPr>
      </w:pPr>
      <w:r w:rsidRPr="00A26715">
        <w:rPr>
          <w:sz w:val="24"/>
          <w:szCs w:val="24"/>
        </w:rPr>
        <w:t>Исполнительного комитета</w:t>
      </w:r>
    </w:p>
    <w:p w:rsidR="0029637D" w:rsidRPr="00A26715" w:rsidRDefault="00775339" w:rsidP="00402E46">
      <w:pPr>
        <w:pStyle w:val="FORMATTEXT0"/>
        <w:ind w:left="5387"/>
        <w:rPr>
          <w:sz w:val="24"/>
          <w:szCs w:val="24"/>
        </w:rPr>
      </w:pPr>
      <w:r w:rsidRPr="00A26715">
        <w:rPr>
          <w:sz w:val="24"/>
          <w:szCs w:val="24"/>
        </w:rPr>
        <w:t>Куркульского</w:t>
      </w:r>
      <w:r w:rsidR="0029637D" w:rsidRPr="00A26715">
        <w:rPr>
          <w:sz w:val="24"/>
          <w:szCs w:val="24"/>
        </w:rPr>
        <w:t xml:space="preserve"> сельского поселения </w:t>
      </w:r>
    </w:p>
    <w:p w:rsidR="0029637D" w:rsidRPr="00A26715" w:rsidRDefault="0029637D" w:rsidP="00402E46">
      <w:pPr>
        <w:pStyle w:val="FORMATTEXT0"/>
        <w:ind w:left="5387"/>
        <w:rPr>
          <w:sz w:val="24"/>
          <w:szCs w:val="24"/>
        </w:rPr>
      </w:pPr>
      <w:r w:rsidRPr="00A26715">
        <w:rPr>
          <w:sz w:val="24"/>
          <w:szCs w:val="24"/>
        </w:rPr>
        <w:t>Алексеевского муниципального района</w:t>
      </w:r>
    </w:p>
    <w:p w:rsidR="0029637D" w:rsidRPr="00A26715" w:rsidRDefault="0029637D" w:rsidP="00402E46">
      <w:pPr>
        <w:pStyle w:val="FORMATTEXT0"/>
        <w:ind w:left="5387"/>
        <w:rPr>
          <w:sz w:val="24"/>
          <w:szCs w:val="24"/>
        </w:rPr>
      </w:pPr>
      <w:r w:rsidRPr="00A26715">
        <w:rPr>
          <w:sz w:val="24"/>
          <w:szCs w:val="24"/>
        </w:rPr>
        <w:t xml:space="preserve">от </w:t>
      </w:r>
      <w:r w:rsidR="00402E46" w:rsidRPr="00A26715">
        <w:rPr>
          <w:sz w:val="24"/>
          <w:szCs w:val="24"/>
        </w:rPr>
        <w:t xml:space="preserve"> </w:t>
      </w:r>
      <w:r w:rsidRPr="00A26715">
        <w:rPr>
          <w:sz w:val="24"/>
          <w:szCs w:val="24"/>
        </w:rPr>
        <w:t>30</w:t>
      </w:r>
      <w:r w:rsidR="00402E46" w:rsidRPr="00A26715">
        <w:rPr>
          <w:sz w:val="24"/>
          <w:szCs w:val="24"/>
        </w:rPr>
        <w:t xml:space="preserve"> и</w:t>
      </w:r>
      <w:r w:rsidRPr="00A26715">
        <w:rPr>
          <w:sz w:val="24"/>
          <w:szCs w:val="24"/>
        </w:rPr>
        <w:t>юня 2021 г. N 8</w:t>
      </w:r>
    </w:p>
    <w:p w:rsidR="0029637D" w:rsidRPr="00A26715" w:rsidRDefault="0029637D" w:rsidP="00402E46">
      <w:pPr>
        <w:pStyle w:val="HEADERTEXT0"/>
        <w:ind w:left="5387"/>
        <w:rPr>
          <w:bCs/>
          <w:sz w:val="24"/>
          <w:szCs w:val="24"/>
        </w:rPr>
      </w:pPr>
    </w:p>
    <w:p w:rsidR="0029637D" w:rsidRPr="00A26715" w:rsidRDefault="0029637D" w:rsidP="0029637D">
      <w:pPr>
        <w:pStyle w:val="HEADERTEXT0"/>
        <w:jc w:val="center"/>
        <w:rPr>
          <w:bCs/>
          <w:color w:val="auto"/>
          <w:sz w:val="24"/>
          <w:szCs w:val="24"/>
        </w:rPr>
      </w:pPr>
    </w:p>
    <w:p w:rsidR="0029637D" w:rsidRPr="00A26715" w:rsidRDefault="0029637D" w:rsidP="0029637D">
      <w:pPr>
        <w:pStyle w:val="HEADERTEXT0"/>
        <w:jc w:val="center"/>
        <w:rPr>
          <w:bCs/>
          <w:color w:val="auto"/>
          <w:sz w:val="24"/>
          <w:szCs w:val="24"/>
        </w:rPr>
      </w:pPr>
      <w:r w:rsidRPr="00A26715">
        <w:rPr>
          <w:bCs/>
          <w:color w:val="auto"/>
          <w:sz w:val="24"/>
          <w:szCs w:val="24"/>
        </w:rPr>
        <w:t xml:space="preserve">Порядок проведения анализа обращений граждан, поступивших в Исполнительный комитет </w:t>
      </w:r>
      <w:r w:rsidR="00775339" w:rsidRPr="00A26715">
        <w:rPr>
          <w:bCs/>
          <w:color w:val="auto"/>
          <w:sz w:val="24"/>
          <w:szCs w:val="24"/>
        </w:rPr>
        <w:t>Куркульского</w:t>
      </w:r>
      <w:r w:rsidR="00402E46" w:rsidRPr="00A26715">
        <w:rPr>
          <w:bCs/>
          <w:color w:val="auto"/>
          <w:sz w:val="24"/>
          <w:szCs w:val="24"/>
        </w:rPr>
        <w:t xml:space="preserve"> </w:t>
      </w:r>
      <w:r w:rsidRPr="00A26715">
        <w:rPr>
          <w:bCs/>
          <w:color w:val="auto"/>
          <w:sz w:val="24"/>
          <w:szCs w:val="24"/>
        </w:rPr>
        <w:t xml:space="preserve">Республики Татарстан </w:t>
      </w:r>
    </w:p>
    <w:p w:rsidR="0029637D" w:rsidRPr="00A26715" w:rsidRDefault="0029637D" w:rsidP="0029637D">
      <w:pPr>
        <w:pStyle w:val="HEADERTEXT0"/>
        <w:jc w:val="center"/>
        <w:rPr>
          <w:bCs/>
          <w:color w:val="auto"/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</w:t>
      </w:r>
      <w:r w:rsidR="00775339" w:rsidRPr="00A26715">
        <w:rPr>
          <w:sz w:val="24"/>
          <w:szCs w:val="24"/>
        </w:rPr>
        <w:t>Куркульского</w:t>
      </w:r>
      <w:r w:rsidRPr="00A26715">
        <w:rPr>
          <w:sz w:val="24"/>
          <w:szCs w:val="24"/>
        </w:rPr>
        <w:t xml:space="preserve"> сельского поселения Алексеевского муниципального района Республики Татарстан.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 xml:space="preserve">2. Анализ обращений граждан, поступивших в Исполнительный комитет </w:t>
      </w:r>
      <w:r w:rsidR="00775339" w:rsidRPr="00A26715">
        <w:rPr>
          <w:sz w:val="24"/>
          <w:szCs w:val="24"/>
        </w:rPr>
        <w:t>Куркульского</w:t>
      </w:r>
      <w:r w:rsidRPr="00A26715">
        <w:rPr>
          <w:sz w:val="24"/>
          <w:szCs w:val="24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4. Анализ поступивших обращений осуществляется ежегодно.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29637D" w:rsidRPr="00A26715" w:rsidRDefault="0029637D" w:rsidP="0029637D">
      <w:pPr>
        <w:pStyle w:val="FORMATTEXT0"/>
        <w:ind w:firstLine="568"/>
        <w:jc w:val="both"/>
        <w:rPr>
          <w:sz w:val="24"/>
          <w:szCs w:val="24"/>
        </w:rPr>
      </w:pPr>
    </w:p>
    <w:p w:rsidR="00813478" w:rsidRPr="00A26715" w:rsidRDefault="0029637D" w:rsidP="00402E46">
      <w:pPr>
        <w:pStyle w:val="FORMATTEXT0"/>
        <w:ind w:firstLine="568"/>
        <w:jc w:val="both"/>
        <w:rPr>
          <w:sz w:val="24"/>
          <w:szCs w:val="24"/>
        </w:rPr>
      </w:pPr>
      <w:r w:rsidRPr="00A26715">
        <w:rPr>
          <w:sz w:val="24"/>
          <w:szCs w:val="24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sectPr w:rsidR="00813478" w:rsidRPr="00A26715" w:rsidSect="007E0265">
      <w:pgSz w:w="11906" w:h="16838" w:code="9"/>
      <w:pgMar w:top="567" w:right="566" w:bottom="284" w:left="1134" w:header="624" w:footer="720" w:gutter="0"/>
      <w:cols w:space="708"/>
      <w:noEndnote/>
      <w:titlePg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478"/>
    <w:rsid w:val="00004E9F"/>
    <w:rsid w:val="002265C4"/>
    <w:rsid w:val="0029637D"/>
    <w:rsid w:val="003821F0"/>
    <w:rsid w:val="003A7688"/>
    <w:rsid w:val="003D245A"/>
    <w:rsid w:val="00402E46"/>
    <w:rsid w:val="0045708C"/>
    <w:rsid w:val="0047593E"/>
    <w:rsid w:val="004B460C"/>
    <w:rsid w:val="005710AE"/>
    <w:rsid w:val="00596D53"/>
    <w:rsid w:val="00645731"/>
    <w:rsid w:val="00683544"/>
    <w:rsid w:val="00695366"/>
    <w:rsid w:val="006A1537"/>
    <w:rsid w:val="00704D7B"/>
    <w:rsid w:val="007136D6"/>
    <w:rsid w:val="0071389D"/>
    <w:rsid w:val="00731075"/>
    <w:rsid w:val="00775339"/>
    <w:rsid w:val="007E0265"/>
    <w:rsid w:val="00813478"/>
    <w:rsid w:val="00875CD7"/>
    <w:rsid w:val="008B5928"/>
    <w:rsid w:val="00915D6D"/>
    <w:rsid w:val="009660DB"/>
    <w:rsid w:val="00A26715"/>
    <w:rsid w:val="00A27357"/>
    <w:rsid w:val="00A30ED6"/>
    <w:rsid w:val="00A647FE"/>
    <w:rsid w:val="00A8219A"/>
    <w:rsid w:val="00AA3957"/>
    <w:rsid w:val="00AB5076"/>
    <w:rsid w:val="00B14090"/>
    <w:rsid w:val="00C735CD"/>
    <w:rsid w:val="00D412C6"/>
    <w:rsid w:val="00E03CC7"/>
    <w:rsid w:val="00F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348FF-DE48-419D-923F-2C79BC53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7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219A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3478"/>
    <w:pPr>
      <w:autoSpaceDE w:val="0"/>
      <w:autoSpaceDN w:val="0"/>
      <w:adjustRightInd w:val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81347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13478"/>
    <w:pPr>
      <w:widowControl w:val="0"/>
      <w:suppressAutoHyphens/>
      <w:jc w:val="left"/>
    </w:pPr>
    <w:rPr>
      <w:rFonts w:ascii="Calibri" w:eastAsia="Courier New" w:hAnsi="Calibri" w:cs="Calibri"/>
      <w:kern w:val="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4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8219A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2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 Indent"/>
    <w:basedOn w:val="a"/>
    <w:link w:val="a7"/>
    <w:unhideWhenUsed/>
    <w:rsid w:val="00A8219A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A821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03CC7"/>
    <w:pPr>
      <w:ind w:left="720"/>
      <w:contextualSpacing/>
    </w:pPr>
  </w:style>
  <w:style w:type="paragraph" w:customStyle="1" w:styleId="headertext">
    <w:name w:val="headertext"/>
    <w:basedOn w:val="a"/>
    <w:rsid w:val="00E03CC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03CC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E03CC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E03CC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qFormat/>
    <w:rsid w:val="00E03CC7"/>
    <w:pPr>
      <w:widowControl w:val="0"/>
      <w:autoSpaceDE w:val="0"/>
      <w:autoSpaceDN w:val="0"/>
      <w:adjustRightInd w:val="0"/>
      <w:ind w:firstLine="72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96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46559&amp;point=mark=00000000000000000000000000000000000000000000000003KKSU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2403369" TargetMode="External"/><Relationship Id="rId5" Type="http://schemas.openxmlformats.org/officeDocument/2006/relationships/hyperlink" Target="kodeks://link/d?nd=901978846&amp;point=mark=000000000000000000000000000000000000000000000000007D20K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2021-07-01T09:04:00Z</cp:lastPrinted>
  <dcterms:created xsi:type="dcterms:W3CDTF">2018-01-31T05:23:00Z</dcterms:created>
  <dcterms:modified xsi:type="dcterms:W3CDTF">2021-07-13T12:03:00Z</dcterms:modified>
</cp:coreProperties>
</file>