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59" w:rsidRDefault="00205A0F" w:rsidP="00205A0F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РЕШЕНИЯ</w:t>
      </w:r>
    </w:p>
    <w:p w:rsidR="00205A0F" w:rsidRDefault="00205A0F" w:rsidP="00205A0F">
      <w:pPr>
        <w:pStyle w:val="Default"/>
        <w:jc w:val="right"/>
        <w:rPr>
          <w:b/>
          <w:bCs/>
          <w:sz w:val="28"/>
          <w:szCs w:val="28"/>
        </w:rPr>
      </w:pPr>
    </w:p>
    <w:tbl>
      <w:tblPr>
        <w:tblW w:w="10125" w:type="dxa"/>
        <w:tblInd w:w="-63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77"/>
        <w:gridCol w:w="1569"/>
        <w:gridCol w:w="4279"/>
      </w:tblGrid>
      <w:tr w:rsidR="00205A0F" w:rsidTr="00205A0F">
        <w:trPr>
          <w:trHeight w:val="1926"/>
        </w:trPr>
        <w:tc>
          <w:tcPr>
            <w:tcW w:w="42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A0F" w:rsidRPr="00205A0F" w:rsidRDefault="00205A0F" w:rsidP="00205A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>СОВЕТ ЛЕБЕДИНСКОГО СЕЛЬСКОГО ПОСЕЛЕНИЯ</w:t>
            </w: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205A0F" w:rsidRPr="00205A0F" w:rsidRDefault="00205A0F" w:rsidP="00205A0F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05A0F" w:rsidRPr="00205A0F" w:rsidRDefault="00205A0F" w:rsidP="00205A0F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 w:rsidRPr="00205A0F">
              <w:rPr>
                <w:rFonts w:ascii="Times New Roman" w:hAnsi="Times New Roman" w:cs="Times New Roman"/>
              </w:rPr>
              <w:t xml:space="preserve">   </w:t>
            </w:r>
            <w:r w:rsidRPr="00205A0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6915" cy="760730"/>
                  <wp:effectExtent l="19050" t="0" r="698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05A0F" w:rsidRPr="00205A0F" w:rsidRDefault="00205A0F" w:rsidP="00205A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 РЕСПУБЛИКАСЫ</w:t>
            </w: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205A0F" w:rsidRPr="00205A0F" w:rsidRDefault="00205A0F" w:rsidP="00205A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>ЛЕБЕДИНО АВЫЛ</w:t>
            </w:r>
            <w:r w:rsidRPr="00205A0F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205A0F" w:rsidTr="00205A0F">
        <w:trPr>
          <w:trHeight w:val="1557"/>
        </w:trPr>
        <w:tc>
          <w:tcPr>
            <w:tcW w:w="427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05A0F" w:rsidRPr="00205A0F" w:rsidRDefault="00205A0F" w:rsidP="00205A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</w:t>
            </w:r>
          </w:p>
          <w:p w:rsidR="00205A0F" w:rsidRPr="00205A0F" w:rsidRDefault="00205A0F" w:rsidP="00205A0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 xml:space="preserve">           ________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05A0F" w:rsidRPr="00205A0F" w:rsidRDefault="00205A0F" w:rsidP="00205A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205A0F" w:rsidRPr="00205A0F" w:rsidRDefault="00205A0F" w:rsidP="00205A0F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205A0F">
              <w:rPr>
                <w:rFonts w:ascii="Times New Roman" w:hAnsi="Times New Roman" w:cs="Times New Roman"/>
                <w:lang w:val="tt-RU"/>
              </w:rPr>
              <w:t>с. Лебедино</w:t>
            </w:r>
          </w:p>
          <w:p w:rsidR="00205A0F" w:rsidRPr="00205A0F" w:rsidRDefault="00205A0F" w:rsidP="00205A0F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05A0F" w:rsidRPr="00205A0F" w:rsidRDefault="00205A0F" w:rsidP="00205A0F">
            <w:pPr>
              <w:pStyle w:val="2"/>
              <w:jc w:val="left"/>
              <w:rPr>
                <w:rFonts w:eastAsiaTheme="minorEastAsia"/>
                <w:szCs w:val="28"/>
              </w:rPr>
            </w:pPr>
            <w:r w:rsidRPr="00205A0F">
              <w:rPr>
                <w:rFonts w:eastAsiaTheme="minorEastAsia"/>
                <w:szCs w:val="28"/>
              </w:rPr>
              <w:t xml:space="preserve">                                КАРАР</w:t>
            </w:r>
          </w:p>
          <w:p w:rsidR="00205A0F" w:rsidRPr="00205A0F" w:rsidRDefault="00205A0F" w:rsidP="00205A0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№_____ </w:t>
            </w:r>
          </w:p>
          <w:p w:rsidR="00205A0F" w:rsidRPr="00205A0F" w:rsidRDefault="00205A0F" w:rsidP="00205A0F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A0F" w:rsidRPr="00205A0F" w:rsidRDefault="00205A0F" w:rsidP="00205A0F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A0F" w:rsidRPr="00205A0F" w:rsidRDefault="00205A0F" w:rsidP="00205A0F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A0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заключения договора на размещение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нестационарного торгового объекта </w:t>
      </w:r>
      <w:proofErr w:type="gramStart"/>
      <w:r w:rsidRPr="00B4602D">
        <w:rPr>
          <w:b/>
          <w:bCs/>
          <w:sz w:val="28"/>
          <w:szCs w:val="28"/>
        </w:rPr>
        <w:t>на</w:t>
      </w:r>
      <w:proofErr w:type="gramEnd"/>
      <w:r w:rsidRPr="00B4602D">
        <w:rPr>
          <w:b/>
          <w:bCs/>
          <w:sz w:val="28"/>
          <w:szCs w:val="28"/>
        </w:rPr>
        <w:t xml:space="preserve">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территории </w:t>
      </w:r>
      <w:r w:rsidR="00205A0F">
        <w:rPr>
          <w:b/>
          <w:bCs/>
          <w:sz w:val="28"/>
          <w:szCs w:val="28"/>
        </w:rPr>
        <w:t>Лебединского</w:t>
      </w:r>
      <w:r w:rsidR="001949C3">
        <w:rPr>
          <w:b/>
          <w:bCs/>
          <w:sz w:val="28"/>
          <w:szCs w:val="28"/>
        </w:rPr>
        <w:t xml:space="preserve"> сельского поселения </w:t>
      </w:r>
    </w:p>
    <w:p w:rsidR="00B4602D" w:rsidRDefault="001949C3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Алексеевского</w:t>
      </w:r>
      <w:r w:rsidR="00B4602D" w:rsidRPr="00B4602D">
        <w:rPr>
          <w:b/>
          <w:bCs/>
          <w:sz w:val="28"/>
          <w:szCs w:val="28"/>
        </w:rPr>
        <w:t xml:space="preserve"> муниципального района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</w:p>
    <w:p w:rsidR="001949C3" w:rsidRDefault="00B4602D" w:rsidP="001949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В соответствии с Постановлением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</w:t>
      </w:r>
      <w:r w:rsidR="001949C3">
        <w:rPr>
          <w:sz w:val="28"/>
          <w:szCs w:val="28"/>
        </w:rPr>
        <w:t xml:space="preserve">, Совет </w:t>
      </w:r>
      <w:r w:rsidR="00205A0F">
        <w:rPr>
          <w:sz w:val="28"/>
          <w:szCs w:val="28"/>
        </w:rPr>
        <w:t>Лебединского</w:t>
      </w:r>
      <w:r w:rsidR="001949C3">
        <w:rPr>
          <w:sz w:val="28"/>
          <w:szCs w:val="28"/>
        </w:rPr>
        <w:t xml:space="preserve"> сельского поселения</w:t>
      </w:r>
      <w:r w:rsidRPr="00B4602D">
        <w:rPr>
          <w:sz w:val="28"/>
          <w:szCs w:val="28"/>
        </w:rPr>
        <w:t xml:space="preserve"> </w:t>
      </w:r>
      <w:r w:rsidR="001949C3">
        <w:rPr>
          <w:sz w:val="28"/>
          <w:szCs w:val="28"/>
        </w:rPr>
        <w:t>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</w:t>
      </w:r>
      <w:proofErr w:type="gramEnd"/>
    </w:p>
    <w:p w:rsidR="001949C3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B4602D" w:rsidRDefault="001949C3" w:rsidP="001949C3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1949C3">
        <w:rPr>
          <w:b/>
          <w:sz w:val="28"/>
          <w:szCs w:val="28"/>
        </w:rPr>
        <w:t>решае</w:t>
      </w:r>
      <w:r w:rsidR="00B4602D" w:rsidRPr="001949C3">
        <w:rPr>
          <w:b/>
          <w:bCs/>
          <w:sz w:val="28"/>
          <w:szCs w:val="28"/>
        </w:rPr>
        <w:t>т</w:t>
      </w:r>
      <w:proofErr w:type="gramStart"/>
      <w:r w:rsidR="00B4602D" w:rsidRPr="001949C3">
        <w:rPr>
          <w:b/>
          <w:bCs/>
          <w:sz w:val="28"/>
          <w:szCs w:val="28"/>
        </w:rPr>
        <w:t xml:space="preserve"> :</w:t>
      </w:r>
      <w:proofErr w:type="gramEnd"/>
    </w:p>
    <w:p w:rsidR="001949C3" w:rsidRPr="001949C3" w:rsidRDefault="001949C3" w:rsidP="001949C3">
      <w:pPr>
        <w:pStyle w:val="Default"/>
        <w:ind w:firstLine="708"/>
        <w:jc w:val="center"/>
        <w:rPr>
          <w:b/>
          <w:sz w:val="28"/>
          <w:szCs w:val="28"/>
        </w:rPr>
      </w:pPr>
    </w:p>
    <w:p w:rsidR="00B4602D" w:rsidRDefault="00B4602D" w:rsidP="001949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1.Утвердить прилагаемое Положение о порядке заключения договора на размещение нестационарного торгового объекта на территории </w:t>
      </w:r>
      <w:r w:rsidR="0082667B">
        <w:rPr>
          <w:sz w:val="28"/>
          <w:szCs w:val="28"/>
        </w:rPr>
        <w:t>Лебединского</w:t>
      </w:r>
      <w:r w:rsidR="001949C3">
        <w:rPr>
          <w:sz w:val="28"/>
          <w:szCs w:val="28"/>
        </w:rPr>
        <w:t xml:space="preserve"> сельского поселения Алексеевского</w:t>
      </w:r>
      <w:r w:rsidRPr="00B4602D">
        <w:rPr>
          <w:sz w:val="28"/>
          <w:szCs w:val="28"/>
        </w:rPr>
        <w:t xml:space="preserve"> муниципального района. </w:t>
      </w:r>
    </w:p>
    <w:p w:rsidR="001949C3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</w:t>
      </w:r>
      <w:r w:rsidR="0082667B">
        <w:rPr>
          <w:sz w:val="28"/>
          <w:szCs w:val="28"/>
        </w:rPr>
        <w:t>Лебединского</w:t>
      </w:r>
      <w:r>
        <w:rPr>
          <w:sz w:val="28"/>
          <w:szCs w:val="28"/>
        </w:rPr>
        <w:t xml:space="preserve"> сельского поселения Алексеевского муниципального района.</w:t>
      </w:r>
    </w:p>
    <w:p w:rsidR="00B4602D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602D" w:rsidRPr="00B460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 w:rsidR="00B4602D" w:rsidRPr="00B4602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="00B4602D" w:rsidRPr="00B4602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района в разделе «сельские поселения» и на </w:t>
      </w:r>
      <w:r w:rsidR="00B4602D" w:rsidRPr="00B4602D">
        <w:rPr>
          <w:sz w:val="28"/>
          <w:szCs w:val="28"/>
        </w:rPr>
        <w:t>официальном портале правовой информации</w:t>
      </w:r>
      <w:r>
        <w:rPr>
          <w:sz w:val="28"/>
          <w:szCs w:val="28"/>
        </w:rPr>
        <w:t xml:space="preserve"> РТ</w:t>
      </w:r>
      <w:r w:rsidR="00B4602D" w:rsidRPr="00B4602D">
        <w:rPr>
          <w:sz w:val="28"/>
          <w:szCs w:val="28"/>
        </w:rPr>
        <w:t xml:space="preserve">. </w:t>
      </w:r>
    </w:p>
    <w:p w:rsid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602D" w:rsidRPr="00B4602D">
        <w:rPr>
          <w:sz w:val="28"/>
          <w:szCs w:val="28"/>
        </w:rPr>
        <w:t xml:space="preserve">.Контроль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7F0611" w:rsidRDefault="007F0611" w:rsidP="001949C3">
      <w:pPr>
        <w:pStyle w:val="Default"/>
        <w:ind w:firstLine="708"/>
        <w:jc w:val="both"/>
        <w:rPr>
          <w:sz w:val="28"/>
          <w:szCs w:val="28"/>
        </w:rPr>
      </w:pPr>
    </w:p>
    <w:p w:rsidR="001949C3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B4602D" w:rsidRDefault="001949C3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сельского поселения, </w:t>
      </w:r>
    </w:p>
    <w:p w:rsidR="001949C3" w:rsidRPr="00F41AF6" w:rsidRDefault="001949C3" w:rsidP="00B4602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Совета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</w:t>
      </w:r>
    </w:p>
    <w:p w:rsidR="007F0611" w:rsidRPr="00F41AF6" w:rsidRDefault="007F0611" w:rsidP="007F0611">
      <w:pPr>
        <w:pStyle w:val="Default"/>
        <w:ind w:left="5387"/>
        <w:jc w:val="both"/>
        <w:rPr>
          <w:sz w:val="28"/>
          <w:szCs w:val="28"/>
        </w:rPr>
      </w:pPr>
    </w:p>
    <w:p w:rsidR="007F0611" w:rsidRPr="00F41AF6" w:rsidRDefault="007F0611" w:rsidP="007F0611">
      <w:pPr>
        <w:pStyle w:val="Default"/>
        <w:ind w:left="5387"/>
        <w:jc w:val="both"/>
        <w:rPr>
          <w:sz w:val="28"/>
          <w:szCs w:val="28"/>
        </w:rPr>
      </w:pPr>
    </w:p>
    <w:p w:rsidR="00B4602D" w:rsidRPr="00B4602D" w:rsidRDefault="007F0611" w:rsidP="007F0611">
      <w:pPr>
        <w:pStyle w:val="Defaul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решению Совета </w:t>
      </w:r>
      <w:r w:rsidR="0082667B">
        <w:rPr>
          <w:sz w:val="28"/>
          <w:szCs w:val="28"/>
        </w:rPr>
        <w:t>Лебединского</w:t>
      </w:r>
      <w:r>
        <w:rPr>
          <w:sz w:val="28"/>
          <w:szCs w:val="28"/>
        </w:rPr>
        <w:t xml:space="preserve"> сельского поселения Алексеевского </w:t>
      </w:r>
      <w:r w:rsidR="00B4602D" w:rsidRPr="00B4602D">
        <w:rPr>
          <w:sz w:val="28"/>
          <w:szCs w:val="28"/>
        </w:rPr>
        <w:t xml:space="preserve">муниципального района Республики Татарстан </w:t>
      </w:r>
    </w:p>
    <w:p w:rsidR="007F0611" w:rsidRDefault="00B4602D" w:rsidP="007F0611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</w:t>
      </w:r>
      <w:r w:rsidR="007F0611">
        <w:rPr>
          <w:sz w:val="28"/>
          <w:szCs w:val="28"/>
        </w:rPr>
        <w:t>__ ________</w:t>
      </w:r>
      <w:r w:rsidRPr="00B4602D">
        <w:rPr>
          <w:sz w:val="28"/>
          <w:szCs w:val="28"/>
        </w:rPr>
        <w:t xml:space="preserve"> 2021 г. №</w:t>
      </w:r>
      <w:r w:rsidR="007F0611">
        <w:rPr>
          <w:sz w:val="28"/>
          <w:szCs w:val="28"/>
        </w:rPr>
        <w:t>___</w:t>
      </w:r>
    </w:p>
    <w:p w:rsidR="00B4602D" w:rsidRPr="00B4602D" w:rsidRDefault="00B4602D" w:rsidP="007F0611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 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Положение </w:t>
      </w:r>
    </w:p>
    <w:p w:rsidR="00B4602D" w:rsidRPr="00B4602D" w:rsidRDefault="00B4602D" w:rsidP="00B12C0D">
      <w:pPr>
        <w:pStyle w:val="Default"/>
        <w:jc w:val="center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>о порядке заключения договора на размещение нестационарного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торгового объекта на территории </w:t>
      </w:r>
      <w:r w:rsidR="0082667B">
        <w:rPr>
          <w:b/>
          <w:bCs/>
          <w:sz w:val="28"/>
          <w:szCs w:val="28"/>
        </w:rPr>
        <w:t>Лебединского</w:t>
      </w:r>
      <w:r w:rsidR="00B12C0D">
        <w:rPr>
          <w:b/>
          <w:bCs/>
          <w:sz w:val="28"/>
          <w:szCs w:val="28"/>
        </w:rPr>
        <w:t xml:space="preserve"> сельского 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 </w:t>
      </w:r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1.Настоящее Положение определяет порядок заключения договора на размещение нестационарного торгового объекта на территории </w:t>
      </w:r>
      <w:r w:rsidR="0082667B">
        <w:rPr>
          <w:sz w:val="28"/>
          <w:szCs w:val="28"/>
        </w:rPr>
        <w:t>Лебединского</w:t>
      </w:r>
      <w:r w:rsidR="00B12C0D">
        <w:rPr>
          <w:sz w:val="28"/>
          <w:szCs w:val="28"/>
        </w:rPr>
        <w:t xml:space="preserve"> сельского поселения Алексеев</w:t>
      </w:r>
      <w:r w:rsidRPr="00B4602D">
        <w:rPr>
          <w:sz w:val="28"/>
          <w:szCs w:val="28"/>
        </w:rPr>
        <w:t xml:space="preserve">ского муниципального района (далее по тексту-НТО) без проведения торгов и разработан </w:t>
      </w:r>
      <w:r w:rsidR="00B12C0D">
        <w:rPr>
          <w:sz w:val="28"/>
          <w:szCs w:val="28"/>
        </w:rPr>
        <w:t>в соответствии с</w:t>
      </w:r>
      <w:r w:rsidRPr="00B4602D">
        <w:rPr>
          <w:sz w:val="28"/>
          <w:szCs w:val="28"/>
        </w:rPr>
        <w:t xml:space="preserve"> Постановлени</w:t>
      </w:r>
      <w:r w:rsidR="00B12C0D">
        <w:rPr>
          <w:sz w:val="28"/>
          <w:szCs w:val="28"/>
        </w:rPr>
        <w:t>ем</w:t>
      </w:r>
      <w:r w:rsidRPr="00B4602D">
        <w:rPr>
          <w:sz w:val="28"/>
          <w:szCs w:val="28"/>
        </w:rPr>
        <w:t xml:space="preserve">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</w:t>
      </w:r>
      <w:proofErr w:type="gramEnd"/>
      <w:r w:rsidRPr="00B4602D">
        <w:rPr>
          <w:sz w:val="28"/>
          <w:szCs w:val="28"/>
        </w:rPr>
        <w:t xml:space="preserve"> </w:t>
      </w:r>
      <w:proofErr w:type="gramStart"/>
      <w:r w:rsidRPr="00B4602D">
        <w:rPr>
          <w:sz w:val="28"/>
          <w:szCs w:val="28"/>
        </w:rPr>
        <w:t>на</w:t>
      </w:r>
      <w:proofErr w:type="gramEnd"/>
      <w:r w:rsidRPr="00B4602D">
        <w:rPr>
          <w:sz w:val="28"/>
          <w:szCs w:val="28"/>
        </w:rPr>
        <w:t xml:space="preserve"> </w:t>
      </w:r>
      <w:proofErr w:type="gramStart"/>
      <w:r w:rsidRPr="00B4602D">
        <w:rPr>
          <w:sz w:val="28"/>
          <w:szCs w:val="28"/>
        </w:rPr>
        <w:t>землях</w:t>
      </w:r>
      <w:proofErr w:type="gramEnd"/>
      <w:r w:rsidRPr="00B4602D">
        <w:rPr>
          <w:sz w:val="28"/>
          <w:szCs w:val="28"/>
        </w:rPr>
        <w:t xml:space="preserve"> или земельных участках, государственная собственность на которые не разграничена" </w:t>
      </w:r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2.Право на размещение НТО без проведения торгов предоставляется в случаях</w:t>
      </w:r>
      <w:r w:rsidR="00B12C0D">
        <w:rPr>
          <w:sz w:val="28"/>
          <w:szCs w:val="28"/>
        </w:rPr>
        <w:t>,</w:t>
      </w:r>
      <w:r w:rsidRPr="00B4602D">
        <w:rPr>
          <w:sz w:val="28"/>
          <w:szCs w:val="28"/>
        </w:rPr>
        <w:t xml:space="preserve"> предусмотренных пунктом 2.2 Постановления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  <w:proofErr w:type="gramEnd"/>
    </w:p>
    <w:p w:rsidR="00B4602D" w:rsidRPr="00B4602D" w:rsidRDefault="00B4602D" w:rsidP="00B12C0D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3.С целью заключения договора на размещение НТО Исполнительный комитет </w:t>
      </w:r>
      <w:r w:rsidR="0082667B">
        <w:rPr>
          <w:sz w:val="28"/>
          <w:szCs w:val="28"/>
        </w:rPr>
        <w:t>Лебединского</w:t>
      </w:r>
      <w:r w:rsidR="00F41AF6">
        <w:rPr>
          <w:sz w:val="28"/>
          <w:szCs w:val="28"/>
        </w:rPr>
        <w:t xml:space="preserve"> сельского поселения </w:t>
      </w:r>
      <w:r w:rsidRPr="00B4602D">
        <w:rPr>
          <w:sz w:val="28"/>
          <w:szCs w:val="28"/>
        </w:rPr>
        <w:t>А</w:t>
      </w:r>
      <w:r w:rsidR="00F41AF6">
        <w:rPr>
          <w:sz w:val="28"/>
          <w:szCs w:val="28"/>
        </w:rPr>
        <w:t>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(далее – Уполномоченный орган) публик</w:t>
      </w:r>
      <w:r w:rsidR="00F41AF6">
        <w:rPr>
          <w:sz w:val="28"/>
          <w:szCs w:val="28"/>
        </w:rPr>
        <w:t>ует на официальном сайте 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B12C0D" w:rsidRDefault="00B4602D" w:rsidP="00591A7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4.С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</w:t>
      </w:r>
      <w:r w:rsidRPr="00B4602D">
        <w:rPr>
          <w:sz w:val="28"/>
          <w:szCs w:val="28"/>
        </w:rPr>
        <w:lastRenderedPageBreak/>
        <w:t xml:space="preserve">сообщение о приеме заявлений на заключение договора на размещение НТО для оказания услуг по ремонту обуви или реализации печатной продукции.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</w:t>
      </w:r>
      <w:proofErr w:type="gramStart"/>
      <w:r w:rsidRPr="00B4602D">
        <w:rPr>
          <w:sz w:val="28"/>
          <w:szCs w:val="28"/>
        </w:rPr>
        <w:t>истечении</w:t>
      </w:r>
      <w:proofErr w:type="gramEnd"/>
      <w:r w:rsidRPr="00B4602D">
        <w:rPr>
          <w:sz w:val="28"/>
          <w:szCs w:val="28"/>
        </w:rPr>
        <w:t xml:space="preserve">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</w:t>
      </w:r>
      <w:proofErr w:type="gramStart"/>
      <w:r w:rsidRPr="00B4602D">
        <w:rPr>
          <w:sz w:val="28"/>
          <w:szCs w:val="28"/>
        </w:rPr>
        <w:t>подписывает направленный ему договор на размещение НТО и один экземпляр возвращает</w:t>
      </w:r>
      <w:proofErr w:type="gramEnd"/>
      <w:r w:rsidRPr="00B4602D">
        <w:rPr>
          <w:sz w:val="28"/>
          <w:szCs w:val="28"/>
        </w:rPr>
        <w:t xml:space="preserve"> Уполномоченному органу. </w:t>
      </w:r>
    </w:p>
    <w:p w:rsidR="00B12C0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B4602D" w:rsidRPr="00B4602D" w:rsidRDefault="00B4602D" w:rsidP="00131FF7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5.В случаях, предусмотренных пунктом 2.2 Постановления Кабинета Министров Республики Татарстан от 13 августа 2016 г. </w:t>
      </w:r>
      <w:r w:rsidR="00131FF7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</w:t>
      </w:r>
      <w:proofErr w:type="gramEnd"/>
      <w:r w:rsidRPr="00B4602D">
        <w:rPr>
          <w:sz w:val="28"/>
          <w:szCs w:val="28"/>
        </w:rPr>
        <w:t xml:space="preserve"> размещение НТО.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</w:t>
      </w:r>
      <w:r w:rsidRPr="00B4602D">
        <w:rPr>
          <w:sz w:val="28"/>
          <w:szCs w:val="28"/>
        </w:rPr>
        <w:lastRenderedPageBreak/>
        <w:t xml:space="preserve">субъектом подписанного договора на размещение НТО в установленный срок считается отказом от его заключения. </w:t>
      </w:r>
    </w:p>
    <w:p w:rsidR="00B4602D" w:rsidRPr="00B4602D" w:rsidRDefault="00B4602D" w:rsidP="00876991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Договор на размещение НТО </w:t>
      </w:r>
      <w:proofErr w:type="gramStart"/>
      <w:r w:rsidRPr="00B4602D">
        <w:rPr>
          <w:sz w:val="28"/>
          <w:szCs w:val="28"/>
        </w:rPr>
        <w:t>подписывается и регистрируется</w:t>
      </w:r>
      <w:proofErr w:type="gramEnd"/>
      <w:r w:rsidRPr="00B4602D">
        <w:rPr>
          <w:sz w:val="28"/>
          <w:szCs w:val="28"/>
        </w:rPr>
        <w:t xml:space="preserve"> Уполномоченным органом в течение пяти рабочих дней со дня получения от хозяйствующего субъекта подписанных экземпляров договора на размещение НТО.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В случае принятия решения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</w:t>
      </w:r>
      <w:proofErr w:type="gramStart"/>
      <w:r w:rsidRPr="00B4602D">
        <w:rPr>
          <w:sz w:val="28"/>
          <w:szCs w:val="28"/>
        </w:rPr>
        <w:t>истечении</w:t>
      </w:r>
      <w:proofErr w:type="gramEnd"/>
      <w:r w:rsidRPr="00B4602D">
        <w:rPr>
          <w:sz w:val="28"/>
          <w:szCs w:val="28"/>
        </w:rPr>
        <w:t xml:space="preserve">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В случае отсутствия заявлений на заключение договора на размещение НТО без торгов в установленные сроки</w:t>
      </w:r>
      <w:proofErr w:type="gramEnd"/>
      <w:r w:rsidRPr="00B4602D">
        <w:rPr>
          <w:sz w:val="28"/>
          <w:szCs w:val="28"/>
        </w:rPr>
        <w:t xml:space="preserve"> данное место предоставляется в качестве компенсационного места либо подлежит реализации с электронного аукциона. </w:t>
      </w:r>
    </w:p>
    <w:p w:rsidR="00BA6172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К заявлению прикладываются: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документы, удостоверяющие личность;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ранее заключенный договор на размещение нестационарного торгового объекта.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6.1.Получаются в рамках межведомственного взаимодействия: </w:t>
      </w:r>
    </w:p>
    <w:p w:rsidR="00B4602D" w:rsidRPr="00B4602D" w:rsidRDefault="00BA6172" w:rsidP="00B4602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B4602D" w:rsidRPr="00B4602D">
        <w:rPr>
          <w:sz w:val="28"/>
          <w:szCs w:val="28"/>
        </w:rPr>
        <w:t xml:space="preserve">ыписка из Единого государственного реестра недвижимости о зарегистрированных правах на объекты недвижимости; </w:t>
      </w:r>
    </w:p>
    <w:p w:rsidR="00B4602D" w:rsidRPr="00B4602D" w:rsidRDefault="00B4602D" w:rsidP="00B12C0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2) </w:t>
      </w:r>
      <w:r w:rsidR="00BA6172">
        <w:rPr>
          <w:sz w:val="28"/>
          <w:szCs w:val="28"/>
        </w:rPr>
        <w:t>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lastRenderedPageBreak/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6)</w:t>
      </w:r>
      <w:r w:rsidR="00BA6172">
        <w:rPr>
          <w:sz w:val="28"/>
          <w:szCs w:val="28"/>
        </w:rPr>
        <w:t xml:space="preserve"> </w:t>
      </w:r>
      <w:r w:rsidRPr="00B4602D">
        <w:rPr>
          <w:sz w:val="28"/>
          <w:szCs w:val="28"/>
        </w:rPr>
        <w:t xml:space="preserve">сведения о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7.Заключение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BA617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8.По инициативе органа местного самоуправления договор на размещение нестационарного торгового объекта расторгается в одностороннем порядке в случаях предусмотренных пунктом 2.5 Постановления Кабинета Министров Республики Татарстан от 13 августа 2016 г. </w:t>
      </w:r>
      <w:r w:rsidR="00CA51A9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</w:t>
      </w:r>
      <w:proofErr w:type="gramEnd"/>
      <w:r w:rsidRPr="00B4602D">
        <w:rPr>
          <w:sz w:val="28"/>
          <w:szCs w:val="28"/>
        </w:rPr>
        <w:t xml:space="preserve"> разграничена". </w:t>
      </w:r>
    </w:p>
    <w:p w:rsidR="00B4602D" w:rsidRPr="00B4602D" w:rsidRDefault="00B4602D" w:rsidP="00CA51A9">
      <w:pPr>
        <w:pStyle w:val="Default"/>
        <w:ind w:firstLine="708"/>
        <w:jc w:val="both"/>
        <w:rPr>
          <w:sz w:val="28"/>
          <w:szCs w:val="28"/>
        </w:rPr>
      </w:pPr>
      <w:r w:rsidRPr="006A7674">
        <w:rPr>
          <w:sz w:val="28"/>
          <w:szCs w:val="28"/>
        </w:rPr>
        <w:t>9.Договор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</w:t>
      </w:r>
      <w:r w:rsidRPr="00B4602D">
        <w:rPr>
          <w:sz w:val="28"/>
          <w:szCs w:val="28"/>
        </w:rPr>
        <w:t xml:space="preserve"> </w:t>
      </w:r>
    </w:p>
    <w:p w:rsidR="00B4602D" w:rsidRPr="00B4602D" w:rsidRDefault="00B4602D" w:rsidP="00CA51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2D">
        <w:rPr>
          <w:rFonts w:ascii="Times New Roman" w:hAnsi="Times New Roman" w:cs="Times New Roman"/>
          <w:sz w:val="28"/>
          <w:szCs w:val="28"/>
        </w:rPr>
        <w:t>10.Размер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</w:t>
      </w:r>
    </w:p>
    <w:sectPr w:rsidR="00B4602D" w:rsidRPr="00B4602D" w:rsidSect="001949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4602D"/>
    <w:rsid w:val="00131FF7"/>
    <w:rsid w:val="00155159"/>
    <w:rsid w:val="001949C3"/>
    <w:rsid w:val="00205A0F"/>
    <w:rsid w:val="00591A71"/>
    <w:rsid w:val="006A7674"/>
    <w:rsid w:val="007F0611"/>
    <w:rsid w:val="0082667B"/>
    <w:rsid w:val="00876991"/>
    <w:rsid w:val="00A02A54"/>
    <w:rsid w:val="00B12C0D"/>
    <w:rsid w:val="00B4602D"/>
    <w:rsid w:val="00BA6172"/>
    <w:rsid w:val="00CA51A9"/>
    <w:rsid w:val="00D346C0"/>
    <w:rsid w:val="00E36C67"/>
    <w:rsid w:val="00F4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54"/>
  </w:style>
  <w:style w:type="paragraph" w:styleId="2">
    <w:name w:val="heading 2"/>
    <w:basedOn w:val="a"/>
    <w:next w:val="a"/>
    <w:link w:val="20"/>
    <w:semiHidden/>
    <w:unhideWhenUsed/>
    <w:qFormat/>
    <w:rsid w:val="00205A0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05A0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unhideWhenUsed/>
    <w:rsid w:val="00205A0F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205A0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0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</cp:lastModifiedBy>
  <cp:revision>7</cp:revision>
  <dcterms:created xsi:type="dcterms:W3CDTF">2021-03-04T05:30:00Z</dcterms:created>
  <dcterms:modified xsi:type="dcterms:W3CDTF">2021-03-10T10:32:00Z</dcterms:modified>
</cp:coreProperties>
</file>