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B5F" w:rsidRPr="00934ECC" w:rsidRDefault="00DD4B5F" w:rsidP="00953963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8"/>
        <w:tblW w:w="103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8"/>
        <w:gridCol w:w="1418"/>
        <w:gridCol w:w="4394"/>
      </w:tblGrid>
      <w:tr w:rsidR="00DD4B5F" w:rsidRPr="00874D7E" w:rsidTr="00DD4B5F">
        <w:trPr>
          <w:trHeight w:val="2085"/>
        </w:trPr>
        <w:tc>
          <w:tcPr>
            <w:tcW w:w="45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D4B5F" w:rsidRPr="00874D7E" w:rsidRDefault="00DD4B5F" w:rsidP="00DD4B5F">
            <w:pPr>
              <w:jc w:val="center"/>
              <w:rPr>
                <w:sz w:val="28"/>
                <w:szCs w:val="28"/>
              </w:rPr>
            </w:pPr>
            <w:r w:rsidRPr="00874D7E">
              <w:rPr>
                <w:sz w:val="28"/>
                <w:szCs w:val="28"/>
              </w:rPr>
              <w:t>СОВЕТ СТЕПНОШЕНТАЛИНСКОГО СЕЛЬСКОГО ПОСЕЛЕНИЯ</w:t>
            </w:r>
          </w:p>
          <w:p w:rsidR="00DD4B5F" w:rsidRPr="00874D7E" w:rsidRDefault="00DD4B5F" w:rsidP="00DD4B5F">
            <w:pPr>
              <w:jc w:val="center"/>
              <w:rPr>
                <w:sz w:val="28"/>
                <w:szCs w:val="28"/>
              </w:rPr>
            </w:pPr>
            <w:r w:rsidRPr="00874D7E">
              <w:rPr>
                <w:sz w:val="28"/>
                <w:szCs w:val="28"/>
              </w:rPr>
              <w:t xml:space="preserve">АЛЕКСЕЕВСКОГО </w:t>
            </w:r>
          </w:p>
          <w:p w:rsidR="00DD4B5F" w:rsidRPr="00874D7E" w:rsidRDefault="00DD4B5F" w:rsidP="00DD4B5F">
            <w:pPr>
              <w:jc w:val="center"/>
              <w:rPr>
                <w:sz w:val="28"/>
                <w:szCs w:val="28"/>
              </w:rPr>
            </w:pPr>
            <w:r w:rsidRPr="00874D7E">
              <w:rPr>
                <w:sz w:val="28"/>
                <w:szCs w:val="28"/>
              </w:rPr>
              <w:t>МУНИЦИПАЛЬНОГО РАЙОНА</w:t>
            </w:r>
          </w:p>
          <w:p w:rsidR="00DD4B5F" w:rsidRPr="00874D7E" w:rsidRDefault="00DD4B5F" w:rsidP="00DD4B5F">
            <w:pPr>
              <w:jc w:val="center"/>
              <w:rPr>
                <w:sz w:val="28"/>
                <w:szCs w:val="28"/>
              </w:rPr>
            </w:pPr>
            <w:r w:rsidRPr="00874D7E">
              <w:rPr>
                <w:sz w:val="28"/>
                <w:szCs w:val="28"/>
              </w:rPr>
              <w:t>РЕСПУБЛИКИ ТАТАРСТАН</w:t>
            </w:r>
          </w:p>
          <w:p w:rsidR="00DD4B5F" w:rsidRPr="00874D7E" w:rsidRDefault="00DD4B5F" w:rsidP="00DD4B5F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D4B5F" w:rsidRPr="00874D7E" w:rsidRDefault="003973F4" w:rsidP="00DD4B5F">
            <w:pPr>
              <w:ind w:right="-70"/>
              <w:rPr>
                <w:sz w:val="28"/>
                <w:szCs w:val="28"/>
              </w:rPr>
            </w:pPr>
            <w:r w:rsidRPr="00874D7E">
              <w:rPr>
                <w:noProof/>
                <w:sz w:val="28"/>
                <w:szCs w:val="28"/>
              </w:rPr>
              <w:drawing>
                <wp:inline distT="0" distB="0" distL="0" distR="0">
                  <wp:extent cx="714375" cy="70485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D4B5F" w:rsidRPr="00874D7E" w:rsidRDefault="00DD4B5F" w:rsidP="00DD4B5F">
            <w:pPr>
              <w:jc w:val="center"/>
              <w:rPr>
                <w:sz w:val="28"/>
                <w:szCs w:val="28"/>
                <w:lang w:val="tt-RU"/>
              </w:rPr>
            </w:pPr>
            <w:r w:rsidRPr="00874D7E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DD4B5F" w:rsidRPr="00874D7E" w:rsidRDefault="00DD4B5F" w:rsidP="00DD4B5F">
            <w:pPr>
              <w:jc w:val="center"/>
              <w:rPr>
                <w:sz w:val="28"/>
                <w:szCs w:val="28"/>
                <w:lang w:val="tt-RU"/>
              </w:rPr>
            </w:pPr>
            <w:r w:rsidRPr="00874D7E">
              <w:rPr>
                <w:sz w:val="28"/>
                <w:szCs w:val="28"/>
                <w:lang w:val="tt-RU"/>
              </w:rPr>
              <w:t>АЛЕКСЕЕВСК</w:t>
            </w:r>
          </w:p>
          <w:p w:rsidR="00DD4B5F" w:rsidRPr="00874D7E" w:rsidRDefault="00DD4B5F" w:rsidP="00DD4B5F">
            <w:pPr>
              <w:jc w:val="center"/>
              <w:rPr>
                <w:sz w:val="28"/>
                <w:szCs w:val="28"/>
                <w:lang w:val="tt-RU"/>
              </w:rPr>
            </w:pPr>
            <w:r w:rsidRPr="00874D7E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DD4B5F" w:rsidRPr="00874D7E" w:rsidRDefault="00DD4B5F" w:rsidP="00DD4B5F">
            <w:pPr>
              <w:jc w:val="center"/>
              <w:rPr>
                <w:sz w:val="28"/>
                <w:szCs w:val="28"/>
                <w:lang w:val="tt-RU"/>
              </w:rPr>
            </w:pPr>
            <w:r w:rsidRPr="00874D7E">
              <w:rPr>
                <w:sz w:val="28"/>
                <w:szCs w:val="28"/>
              </w:rPr>
              <w:t xml:space="preserve">КЫР ШОНТАЛЫ </w:t>
            </w:r>
            <w:r w:rsidRPr="00874D7E">
              <w:rPr>
                <w:sz w:val="28"/>
                <w:szCs w:val="28"/>
                <w:lang w:val="tt-RU"/>
              </w:rPr>
              <w:t>АВЫЛ</w:t>
            </w:r>
          </w:p>
          <w:p w:rsidR="00DD4B5F" w:rsidRPr="00874D7E" w:rsidRDefault="00DD4B5F" w:rsidP="00DD4B5F">
            <w:pPr>
              <w:jc w:val="center"/>
              <w:rPr>
                <w:sz w:val="28"/>
                <w:szCs w:val="28"/>
                <w:lang w:val="tt-RU"/>
              </w:rPr>
            </w:pPr>
            <w:r w:rsidRPr="00874D7E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ED087F" w:rsidRPr="00874D7E" w:rsidTr="00DD4B5F">
        <w:trPr>
          <w:trHeight w:val="1092"/>
        </w:trPr>
        <w:tc>
          <w:tcPr>
            <w:tcW w:w="4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D4B5F" w:rsidRPr="00874D7E" w:rsidRDefault="00DD4B5F" w:rsidP="00DD4B5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D4B5F" w:rsidRPr="00874D7E" w:rsidRDefault="00DD4B5F" w:rsidP="00DD4B5F">
            <w:pPr>
              <w:jc w:val="center"/>
              <w:rPr>
                <w:b/>
                <w:bCs/>
                <w:sz w:val="28"/>
                <w:szCs w:val="28"/>
              </w:rPr>
            </w:pPr>
            <w:r w:rsidRPr="00874D7E">
              <w:rPr>
                <w:b/>
                <w:bCs/>
                <w:sz w:val="28"/>
                <w:szCs w:val="28"/>
              </w:rPr>
              <w:t>РЕШЕНИЕ</w:t>
            </w:r>
          </w:p>
          <w:p w:rsidR="00DD4B5F" w:rsidRPr="00874D7E" w:rsidRDefault="00DD4B5F" w:rsidP="00DD4B5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D4B5F" w:rsidRPr="00874D7E" w:rsidRDefault="001B0A76" w:rsidP="003B7404">
            <w:pPr>
              <w:tabs>
                <w:tab w:val="left" w:pos="1545"/>
              </w:tabs>
              <w:rPr>
                <w:sz w:val="28"/>
                <w:szCs w:val="28"/>
              </w:rPr>
            </w:pPr>
            <w:r w:rsidRPr="00874D7E">
              <w:rPr>
                <w:sz w:val="28"/>
                <w:szCs w:val="28"/>
              </w:rPr>
              <w:tab/>
              <w:t xml:space="preserve">               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D4B5F" w:rsidRPr="00874D7E" w:rsidRDefault="00874D7E" w:rsidP="00DD4B5F">
            <w:r w:rsidRPr="00874D7E">
              <w:t>с.</w:t>
            </w:r>
            <w:r>
              <w:t xml:space="preserve"> </w:t>
            </w:r>
            <w:r w:rsidRPr="00874D7E">
              <w:t>Степная Шентала</w:t>
            </w:r>
          </w:p>
          <w:p w:rsidR="00DD4B5F" w:rsidRPr="00874D7E" w:rsidRDefault="00DD4B5F" w:rsidP="00DD4B5F">
            <w:pPr>
              <w:jc w:val="center"/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D4B5F" w:rsidRPr="00874D7E" w:rsidRDefault="00DD4B5F" w:rsidP="00DD4B5F">
            <w:pPr>
              <w:jc w:val="center"/>
              <w:rPr>
                <w:b/>
                <w:sz w:val="28"/>
                <w:szCs w:val="28"/>
              </w:rPr>
            </w:pPr>
          </w:p>
          <w:p w:rsidR="00DD4B5F" w:rsidRPr="00874D7E" w:rsidRDefault="00DD4B5F" w:rsidP="00DD4B5F">
            <w:pPr>
              <w:jc w:val="center"/>
              <w:rPr>
                <w:b/>
                <w:sz w:val="28"/>
                <w:szCs w:val="28"/>
              </w:rPr>
            </w:pPr>
            <w:r w:rsidRPr="00874D7E">
              <w:rPr>
                <w:b/>
                <w:sz w:val="28"/>
                <w:szCs w:val="28"/>
              </w:rPr>
              <w:t>КАРАР</w:t>
            </w:r>
          </w:p>
          <w:p w:rsidR="00DD4B5F" w:rsidRPr="00874D7E" w:rsidRDefault="00DD4B5F" w:rsidP="00DD4B5F">
            <w:pPr>
              <w:jc w:val="center"/>
              <w:rPr>
                <w:b/>
                <w:sz w:val="28"/>
                <w:szCs w:val="28"/>
              </w:rPr>
            </w:pPr>
          </w:p>
          <w:p w:rsidR="00DD4B5F" w:rsidRPr="001B2D1F" w:rsidRDefault="001B2D1F" w:rsidP="00CA3C4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B2D1F">
              <w:rPr>
                <w:b/>
                <w:sz w:val="28"/>
                <w:szCs w:val="28"/>
                <w:u w:val="single"/>
              </w:rPr>
              <w:t>ПРОЕКТ</w:t>
            </w:r>
          </w:p>
          <w:p w:rsidR="00ED087F" w:rsidRPr="00874D7E" w:rsidRDefault="00ED087F" w:rsidP="00CA3C4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0268D" w:rsidRPr="00874D7E" w:rsidRDefault="0030268D" w:rsidP="0030268D">
      <w:pPr>
        <w:rPr>
          <w:vanish/>
          <w:sz w:val="28"/>
          <w:szCs w:val="28"/>
        </w:rPr>
      </w:pPr>
    </w:p>
    <w:p w:rsidR="003973F4" w:rsidRPr="003973F4" w:rsidRDefault="003973F4" w:rsidP="003973F4">
      <w:pPr>
        <w:rPr>
          <w:b/>
          <w:sz w:val="28"/>
          <w:szCs w:val="28"/>
        </w:rPr>
      </w:pPr>
      <w:r w:rsidRPr="003973F4">
        <w:rPr>
          <w:b/>
          <w:bCs/>
          <w:sz w:val="28"/>
          <w:szCs w:val="28"/>
        </w:rPr>
        <w:t xml:space="preserve">Об утверждении порядка формирования, ведения и опубликования перечня муниципального имущества </w:t>
      </w:r>
      <w:proofErr w:type="spellStart"/>
      <w:r w:rsidRPr="003973F4">
        <w:rPr>
          <w:b/>
          <w:bCs/>
          <w:sz w:val="28"/>
          <w:szCs w:val="28"/>
        </w:rPr>
        <w:t>Степношенталинского</w:t>
      </w:r>
      <w:proofErr w:type="spellEnd"/>
      <w:r w:rsidRPr="003973F4">
        <w:rPr>
          <w:b/>
          <w:bCs/>
          <w:sz w:val="28"/>
          <w:szCs w:val="28"/>
        </w:rPr>
        <w:t xml:space="preserve"> сельского поселения</w:t>
      </w:r>
      <w:r w:rsidRPr="003973F4">
        <w:rPr>
          <w:b/>
          <w:sz w:val="28"/>
          <w:szCs w:val="28"/>
        </w:rPr>
        <w:t xml:space="preserve"> Алексеевского муниципального района Республики Татарстан, предназначенного для предоставления во владение и (или) пользования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973F4" w:rsidRPr="003973F4" w:rsidRDefault="003973F4" w:rsidP="003973F4">
      <w:pPr>
        <w:rPr>
          <w:b/>
          <w:sz w:val="28"/>
          <w:szCs w:val="28"/>
        </w:rPr>
      </w:pPr>
    </w:p>
    <w:p w:rsidR="003973F4" w:rsidRPr="003973F4" w:rsidRDefault="003973F4" w:rsidP="003973F4">
      <w:pPr>
        <w:rPr>
          <w:b/>
          <w:sz w:val="28"/>
          <w:szCs w:val="28"/>
        </w:rPr>
      </w:pP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В целях реализации положений Федерального закона от 24 июля 2007 года № 209-ФЗ «О развитии малого и среднего предпринимательства в Российской Федерации», Федерального закона от 22 июля 2008 года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3 июля 2018 года №185-ФЗ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</w:t>
      </w:r>
      <w:r w:rsidRPr="003973F4">
        <w:rPr>
          <w:b/>
          <w:sz w:val="28"/>
          <w:szCs w:val="28"/>
        </w:rPr>
        <w:t xml:space="preserve">, в соответствии п. 15 ч. 1 ст. 34 Устава </w:t>
      </w:r>
      <w:proofErr w:type="spellStart"/>
      <w:r w:rsidRPr="003973F4">
        <w:rPr>
          <w:b/>
          <w:bCs/>
          <w:sz w:val="28"/>
          <w:szCs w:val="28"/>
        </w:rPr>
        <w:t>Степношенталинского</w:t>
      </w:r>
      <w:proofErr w:type="spellEnd"/>
      <w:r w:rsidRPr="003973F4">
        <w:rPr>
          <w:b/>
          <w:bCs/>
          <w:sz w:val="28"/>
          <w:szCs w:val="28"/>
        </w:rPr>
        <w:t xml:space="preserve"> сельского поселения</w:t>
      </w:r>
      <w:r w:rsidRPr="003973F4">
        <w:rPr>
          <w:b/>
          <w:sz w:val="28"/>
          <w:szCs w:val="28"/>
        </w:rPr>
        <w:t xml:space="preserve"> Алексеевского муниципального района Республики Татарстан</w:t>
      </w:r>
    </w:p>
    <w:p w:rsidR="003973F4" w:rsidRPr="003973F4" w:rsidRDefault="003973F4" w:rsidP="003973F4">
      <w:pPr>
        <w:pStyle w:val="a9"/>
        <w:ind w:right="283"/>
        <w:jc w:val="center"/>
        <w:rPr>
          <w:b/>
          <w:sz w:val="28"/>
          <w:szCs w:val="28"/>
        </w:rPr>
      </w:pPr>
    </w:p>
    <w:p w:rsidR="003973F4" w:rsidRPr="003973F4" w:rsidRDefault="003973F4" w:rsidP="003973F4">
      <w:pPr>
        <w:pStyle w:val="a9"/>
        <w:ind w:right="283"/>
        <w:jc w:val="center"/>
        <w:rPr>
          <w:b/>
          <w:sz w:val="28"/>
          <w:szCs w:val="28"/>
        </w:rPr>
      </w:pPr>
      <w:r w:rsidRPr="003973F4">
        <w:rPr>
          <w:b/>
          <w:sz w:val="28"/>
          <w:szCs w:val="28"/>
        </w:rPr>
        <w:t xml:space="preserve">Совет </w:t>
      </w:r>
      <w:proofErr w:type="spellStart"/>
      <w:r w:rsidRPr="003973F4">
        <w:rPr>
          <w:b/>
          <w:sz w:val="28"/>
          <w:szCs w:val="28"/>
        </w:rPr>
        <w:t>Степношенталинского</w:t>
      </w:r>
      <w:proofErr w:type="spellEnd"/>
      <w:r w:rsidRPr="003973F4">
        <w:rPr>
          <w:b/>
          <w:sz w:val="28"/>
          <w:szCs w:val="28"/>
        </w:rPr>
        <w:t xml:space="preserve"> сельского поселения решил: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1. Утвердить прилагаемые: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 xml:space="preserve">1.1. Порядок формирования, ведения и опубликования Перечня муниципального имущества </w:t>
      </w:r>
      <w:proofErr w:type="spellStart"/>
      <w:r w:rsidRPr="003973F4">
        <w:rPr>
          <w:bCs/>
          <w:sz w:val="28"/>
          <w:szCs w:val="28"/>
        </w:rPr>
        <w:t>Степношенталинского</w:t>
      </w:r>
      <w:proofErr w:type="spellEnd"/>
      <w:r w:rsidRPr="003973F4">
        <w:rPr>
          <w:bCs/>
          <w:sz w:val="28"/>
          <w:szCs w:val="28"/>
        </w:rPr>
        <w:t xml:space="preserve"> сельского поселения</w:t>
      </w:r>
      <w:r w:rsidRPr="003973F4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3973F4">
        <w:rPr>
          <w:rFonts w:ascii="TimesNewRomanPSMT" w:hAnsi="TimesNewRomanPSMT" w:cs="TimesNewRomanPSMT"/>
          <w:sz w:val="28"/>
          <w:szCs w:val="28"/>
        </w:rPr>
        <w:t xml:space="preserve">, предназначенного для предоставления во владение и (или) в пользование субъектам малого и среднего </w:t>
      </w:r>
      <w:r w:rsidRPr="003973F4">
        <w:rPr>
          <w:rFonts w:ascii="TimesNewRomanPSMT" w:hAnsi="TimesNewRomanPSMT" w:cs="TimesNewRomanPSMT"/>
          <w:sz w:val="28"/>
          <w:szCs w:val="28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 (приложение№ 1).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 xml:space="preserve">1.2. Форму Перечня муниципального имущества </w:t>
      </w:r>
      <w:proofErr w:type="spellStart"/>
      <w:r w:rsidRPr="003973F4">
        <w:rPr>
          <w:bCs/>
          <w:sz w:val="28"/>
          <w:szCs w:val="28"/>
        </w:rPr>
        <w:t>Степношенталинского</w:t>
      </w:r>
      <w:proofErr w:type="spellEnd"/>
      <w:r w:rsidRPr="003973F4">
        <w:rPr>
          <w:bCs/>
          <w:sz w:val="28"/>
          <w:szCs w:val="28"/>
        </w:rPr>
        <w:t xml:space="preserve"> сельского поселения</w:t>
      </w:r>
      <w:r w:rsidRPr="003973F4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3973F4">
        <w:rPr>
          <w:rFonts w:ascii="TimesNewRomanPSMT" w:hAnsi="TimesNewRomanPSMT" w:cs="TimesNewRomanPSMT"/>
          <w:sz w:val="28"/>
          <w:szCs w:val="28"/>
        </w:rPr>
        <w:t xml:space="preserve"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</w:t>
      </w:r>
      <w:proofErr w:type="spellStart"/>
      <w:r w:rsidRPr="003973F4">
        <w:rPr>
          <w:rFonts w:ascii="TimesNewRomanPSMT" w:hAnsi="TimesNewRomanPSMT" w:cs="TimesNewRomanPSMT"/>
          <w:sz w:val="28"/>
          <w:szCs w:val="28"/>
        </w:rPr>
        <w:t>исреднего</w:t>
      </w:r>
      <w:proofErr w:type="spellEnd"/>
      <w:r w:rsidRPr="003973F4">
        <w:rPr>
          <w:rFonts w:ascii="TimesNewRomanPSMT" w:hAnsi="TimesNewRomanPSMT" w:cs="TimesNewRomanPSMT"/>
          <w:sz w:val="28"/>
          <w:szCs w:val="28"/>
        </w:rPr>
        <w:t xml:space="preserve"> предпринимательства для опубликования в средствах массовой информации, а также размещения в информационно-телекоммуникационной сети «Интернет» (приложение № 2).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 xml:space="preserve">1.3. Виды муниципального имущества, которое используется для формирования перечня муниципального имущества </w:t>
      </w:r>
      <w:proofErr w:type="spellStart"/>
      <w:r w:rsidRPr="003973F4">
        <w:rPr>
          <w:bCs/>
          <w:sz w:val="28"/>
          <w:szCs w:val="28"/>
        </w:rPr>
        <w:t>Степношенталинского</w:t>
      </w:r>
      <w:proofErr w:type="spellEnd"/>
      <w:r w:rsidRPr="003973F4">
        <w:rPr>
          <w:bCs/>
          <w:sz w:val="28"/>
          <w:szCs w:val="28"/>
        </w:rPr>
        <w:t xml:space="preserve"> сельского поселения</w:t>
      </w:r>
      <w:r w:rsidRPr="003973F4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3973F4">
        <w:rPr>
          <w:rFonts w:ascii="TimesNewRomanPSMT" w:hAnsi="TimesNewRomanPSMT" w:cs="TimesNewRomanPSMT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№ 3).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 xml:space="preserve">2. Определить Исполнительный комитет </w:t>
      </w:r>
      <w:proofErr w:type="spellStart"/>
      <w:r w:rsidRPr="003973F4">
        <w:rPr>
          <w:rFonts w:ascii="TimesNewRomanPSMT" w:hAnsi="TimesNewRomanPSMT" w:cs="TimesNewRomanPSMT"/>
          <w:sz w:val="28"/>
          <w:szCs w:val="28"/>
        </w:rPr>
        <w:t>Степношенталинского</w:t>
      </w:r>
      <w:proofErr w:type="spellEnd"/>
      <w:r w:rsidRPr="003973F4">
        <w:rPr>
          <w:rFonts w:ascii="TimesNewRomanPSMT" w:hAnsi="TimesNewRomanPSMT" w:cs="TimesNewRomanPSMT"/>
          <w:sz w:val="28"/>
          <w:szCs w:val="28"/>
        </w:rPr>
        <w:t xml:space="preserve"> сельского поселения Алексеевского </w:t>
      </w:r>
      <w:proofErr w:type="spellStart"/>
      <w:r w:rsidRPr="003973F4">
        <w:rPr>
          <w:rFonts w:ascii="TimesNewRomanPSMT" w:hAnsi="TimesNewRomanPSMT" w:cs="TimesNewRomanPSMT"/>
          <w:sz w:val="28"/>
          <w:szCs w:val="28"/>
        </w:rPr>
        <w:t>мунциипального</w:t>
      </w:r>
      <w:proofErr w:type="spellEnd"/>
      <w:r w:rsidRPr="003973F4">
        <w:rPr>
          <w:rFonts w:ascii="TimesNewRomanPSMT" w:hAnsi="TimesNewRomanPSMT" w:cs="TimesNewRomanPSMT"/>
          <w:sz w:val="28"/>
          <w:szCs w:val="28"/>
        </w:rPr>
        <w:t xml:space="preserve"> района Республики Татарстан уполномоченным органом по формированию, ведению, а также опубликованию Перечня муниципального имущества</w:t>
      </w:r>
      <w:r w:rsidRPr="003973F4">
        <w:rPr>
          <w:bCs/>
          <w:sz w:val="28"/>
          <w:szCs w:val="28"/>
        </w:rPr>
        <w:t xml:space="preserve"> </w:t>
      </w:r>
      <w:proofErr w:type="spellStart"/>
      <w:r w:rsidRPr="003973F4">
        <w:rPr>
          <w:bCs/>
          <w:sz w:val="28"/>
          <w:szCs w:val="28"/>
        </w:rPr>
        <w:t>Степношенталинского</w:t>
      </w:r>
      <w:proofErr w:type="spellEnd"/>
      <w:r w:rsidRPr="003973F4">
        <w:rPr>
          <w:bCs/>
          <w:sz w:val="28"/>
          <w:szCs w:val="28"/>
        </w:rPr>
        <w:t xml:space="preserve"> сельского поселения</w:t>
      </w:r>
      <w:r w:rsidRPr="003973F4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3973F4">
        <w:rPr>
          <w:rFonts w:ascii="TimesNewRomanPSMT" w:hAnsi="TimesNewRomanPSMT" w:cs="TimesNewRomanPSMT"/>
          <w:sz w:val="28"/>
          <w:szCs w:val="28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–Перечень).</w:t>
      </w:r>
    </w:p>
    <w:p w:rsidR="003973F4" w:rsidRPr="003973F4" w:rsidRDefault="003973F4" w:rsidP="003973F4">
      <w:pPr>
        <w:spacing w:line="0" w:lineRule="atLeast"/>
        <w:ind w:firstLine="567"/>
        <w:jc w:val="both"/>
        <w:rPr>
          <w:sz w:val="28"/>
          <w:szCs w:val="28"/>
        </w:rPr>
      </w:pPr>
      <w:r w:rsidRPr="003973F4">
        <w:rPr>
          <w:sz w:val="28"/>
          <w:szCs w:val="28"/>
        </w:rPr>
        <w:t xml:space="preserve">3.Разместить настоящее решение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Совета </w:t>
      </w:r>
      <w:proofErr w:type="spellStart"/>
      <w:r w:rsidRPr="003973F4">
        <w:rPr>
          <w:bCs/>
          <w:sz w:val="28"/>
          <w:szCs w:val="28"/>
        </w:rPr>
        <w:t>Степношенталинского</w:t>
      </w:r>
      <w:proofErr w:type="spellEnd"/>
      <w:r w:rsidRPr="003973F4">
        <w:rPr>
          <w:bCs/>
          <w:sz w:val="28"/>
          <w:szCs w:val="28"/>
        </w:rPr>
        <w:t xml:space="preserve"> сельского поселения </w:t>
      </w:r>
      <w:r w:rsidRPr="003973F4">
        <w:rPr>
          <w:sz w:val="28"/>
          <w:szCs w:val="28"/>
        </w:rPr>
        <w:t>Алексеевского муниципального района Республики Татарстан.</w:t>
      </w:r>
    </w:p>
    <w:p w:rsidR="003973F4" w:rsidRPr="003973F4" w:rsidRDefault="003973F4" w:rsidP="003973F4">
      <w:pPr>
        <w:spacing w:line="0" w:lineRule="atLeast"/>
        <w:ind w:firstLine="567"/>
        <w:jc w:val="both"/>
      </w:pPr>
      <w:r w:rsidRPr="003973F4">
        <w:rPr>
          <w:sz w:val="28"/>
          <w:szCs w:val="28"/>
        </w:rPr>
        <w:t xml:space="preserve"> 4. Контроль за исполнением настоящего решения оставляю за собой.</w:t>
      </w:r>
    </w:p>
    <w:p w:rsidR="003973F4" w:rsidRPr="003973F4" w:rsidRDefault="003973F4" w:rsidP="003973F4">
      <w:pPr>
        <w:pStyle w:val="2"/>
        <w:spacing w:line="240" w:lineRule="auto"/>
        <w:ind w:right="283"/>
        <w:jc w:val="both"/>
        <w:rPr>
          <w:bCs/>
          <w:szCs w:val="28"/>
        </w:rPr>
      </w:pPr>
    </w:p>
    <w:p w:rsidR="003973F4" w:rsidRPr="003973F4" w:rsidRDefault="003973F4" w:rsidP="003973F4">
      <w:pPr>
        <w:ind w:right="283"/>
        <w:jc w:val="both"/>
        <w:rPr>
          <w:b/>
          <w:sz w:val="28"/>
          <w:szCs w:val="28"/>
        </w:rPr>
      </w:pPr>
      <w:r w:rsidRPr="003973F4">
        <w:rPr>
          <w:b/>
          <w:sz w:val="28"/>
          <w:szCs w:val="28"/>
        </w:rPr>
        <w:t xml:space="preserve">Глава </w:t>
      </w:r>
      <w:proofErr w:type="spellStart"/>
      <w:r w:rsidRPr="003973F4">
        <w:rPr>
          <w:b/>
          <w:sz w:val="28"/>
          <w:szCs w:val="28"/>
        </w:rPr>
        <w:t>Степношенталинского</w:t>
      </w:r>
      <w:proofErr w:type="spellEnd"/>
      <w:r w:rsidRPr="003973F4">
        <w:rPr>
          <w:b/>
          <w:sz w:val="28"/>
          <w:szCs w:val="28"/>
        </w:rPr>
        <w:t xml:space="preserve"> сельского</w:t>
      </w:r>
    </w:p>
    <w:p w:rsidR="003973F4" w:rsidRPr="003973F4" w:rsidRDefault="003973F4" w:rsidP="003973F4">
      <w:pPr>
        <w:ind w:right="283"/>
        <w:jc w:val="both"/>
        <w:rPr>
          <w:b/>
          <w:sz w:val="28"/>
          <w:szCs w:val="28"/>
        </w:rPr>
      </w:pPr>
      <w:proofErr w:type="spellStart"/>
      <w:r w:rsidRPr="003973F4">
        <w:rPr>
          <w:b/>
          <w:sz w:val="28"/>
          <w:szCs w:val="28"/>
        </w:rPr>
        <w:t>ПоселенияАлексеевского</w:t>
      </w:r>
      <w:proofErr w:type="spellEnd"/>
      <w:r w:rsidRPr="003973F4">
        <w:rPr>
          <w:b/>
          <w:sz w:val="28"/>
          <w:szCs w:val="28"/>
        </w:rPr>
        <w:t xml:space="preserve"> </w:t>
      </w:r>
    </w:p>
    <w:p w:rsidR="003973F4" w:rsidRPr="003973F4" w:rsidRDefault="003973F4" w:rsidP="003973F4">
      <w:pPr>
        <w:ind w:right="283"/>
        <w:jc w:val="both"/>
        <w:rPr>
          <w:b/>
          <w:sz w:val="28"/>
          <w:szCs w:val="28"/>
        </w:rPr>
      </w:pPr>
      <w:r w:rsidRPr="003973F4">
        <w:rPr>
          <w:b/>
          <w:sz w:val="28"/>
          <w:szCs w:val="28"/>
        </w:rPr>
        <w:t>муниципального района,</w:t>
      </w:r>
    </w:p>
    <w:p w:rsidR="003973F4" w:rsidRPr="003973F4" w:rsidRDefault="003973F4" w:rsidP="003973F4">
      <w:pPr>
        <w:ind w:right="283"/>
        <w:rPr>
          <w:b/>
          <w:sz w:val="28"/>
          <w:szCs w:val="28"/>
        </w:rPr>
      </w:pPr>
      <w:r w:rsidRPr="003973F4">
        <w:rPr>
          <w:b/>
          <w:sz w:val="28"/>
          <w:szCs w:val="28"/>
        </w:rPr>
        <w:t xml:space="preserve">Председатель Совета                                                       </w:t>
      </w:r>
      <w:proofErr w:type="spellStart"/>
      <w:r w:rsidRPr="003973F4">
        <w:rPr>
          <w:b/>
          <w:sz w:val="28"/>
          <w:szCs w:val="28"/>
        </w:rPr>
        <w:t>Ф.Я.Хамадеев</w:t>
      </w:r>
      <w:proofErr w:type="spellEnd"/>
    </w:p>
    <w:p w:rsidR="003973F4" w:rsidRPr="003973F4" w:rsidRDefault="003973F4" w:rsidP="003973F4">
      <w:pPr>
        <w:ind w:left="6521" w:firstLine="426"/>
      </w:pPr>
    </w:p>
    <w:p w:rsidR="003973F4" w:rsidRPr="003973F4" w:rsidRDefault="003973F4" w:rsidP="003973F4">
      <w:pPr>
        <w:ind w:left="6521"/>
      </w:pPr>
    </w:p>
    <w:p w:rsidR="003973F4" w:rsidRPr="003973F4" w:rsidRDefault="003973F4" w:rsidP="003973F4">
      <w:pPr>
        <w:ind w:left="6521"/>
      </w:pPr>
    </w:p>
    <w:p w:rsidR="003973F4" w:rsidRPr="003973F4" w:rsidRDefault="003973F4" w:rsidP="003973F4">
      <w:pPr>
        <w:ind w:left="6521"/>
      </w:pPr>
    </w:p>
    <w:p w:rsidR="003973F4" w:rsidRPr="003973F4" w:rsidRDefault="003973F4" w:rsidP="003973F4">
      <w:pPr>
        <w:ind w:left="6521"/>
      </w:pPr>
    </w:p>
    <w:p w:rsidR="003973F4" w:rsidRPr="003973F4" w:rsidRDefault="003973F4" w:rsidP="003973F4">
      <w:pPr>
        <w:ind w:left="6521"/>
      </w:pPr>
    </w:p>
    <w:p w:rsidR="003973F4" w:rsidRPr="003973F4" w:rsidRDefault="003973F4" w:rsidP="003973F4">
      <w:pPr>
        <w:ind w:left="6521"/>
      </w:pPr>
    </w:p>
    <w:p w:rsidR="003973F4" w:rsidRPr="003973F4" w:rsidRDefault="003973F4" w:rsidP="003973F4">
      <w:pPr>
        <w:ind w:left="2832" w:firstLine="708"/>
        <w:jc w:val="center"/>
        <w:rPr>
          <w:b/>
          <w:sz w:val="28"/>
          <w:szCs w:val="28"/>
        </w:rPr>
      </w:pPr>
    </w:p>
    <w:p w:rsidR="003973F4" w:rsidRPr="003973F4" w:rsidRDefault="003973F4" w:rsidP="003973F4">
      <w:pPr>
        <w:ind w:left="2832" w:firstLine="708"/>
        <w:jc w:val="center"/>
        <w:rPr>
          <w:b/>
          <w:sz w:val="28"/>
          <w:szCs w:val="28"/>
        </w:rPr>
      </w:pPr>
    </w:p>
    <w:p w:rsidR="003973F4" w:rsidRPr="003973F4" w:rsidRDefault="003973F4" w:rsidP="003973F4">
      <w:pPr>
        <w:ind w:left="2832" w:firstLine="708"/>
        <w:jc w:val="center"/>
        <w:rPr>
          <w:b/>
          <w:sz w:val="28"/>
          <w:szCs w:val="28"/>
        </w:rPr>
      </w:pPr>
    </w:p>
    <w:p w:rsidR="003973F4" w:rsidRPr="003973F4" w:rsidRDefault="003973F4" w:rsidP="003973F4">
      <w:pPr>
        <w:rPr>
          <w:b/>
          <w:sz w:val="28"/>
          <w:szCs w:val="28"/>
        </w:rPr>
      </w:pPr>
    </w:p>
    <w:p w:rsidR="003973F4" w:rsidRPr="003973F4" w:rsidRDefault="003973F4" w:rsidP="003973F4">
      <w:pPr>
        <w:ind w:left="2832" w:firstLine="708"/>
        <w:jc w:val="center"/>
        <w:rPr>
          <w:b/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  <w:r w:rsidRPr="003973F4">
        <w:rPr>
          <w:sz w:val="28"/>
          <w:szCs w:val="28"/>
        </w:rPr>
        <w:t>Приложение № 1 к</w:t>
      </w:r>
      <w:r w:rsidR="001B2D1F">
        <w:rPr>
          <w:sz w:val="28"/>
          <w:szCs w:val="28"/>
        </w:rPr>
        <w:t xml:space="preserve"> </w:t>
      </w:r>
      <w:proofErr w:type="gramStart"/>
      <w:r w:rsidR="001B2D1F">
        <w:rPr>
          <w:sz w:val="28"/>
          <w:szCs w:val="28"/>
        </w:rPr>
        <w:t xml:space="preserve">проекту </w:t>
      </w:r>
      <w:r w:rsidRPr="003973F4">
        <w:rPr>
          <w:sz w:val="28"/>
          <w:szCs w:val="28"/>
        </w:rPr>
        <w:t xml:space="preserve"> решению</w:t>
      </w:r>
      <w:proofErr w:type="gramEnd"/>
      <w:r w:rsidRPr="003973F4">
        <w:rPr>
          <w:sz w:val="28"/>
          <w:szCs w:val="28"/>
        </w:rPr>
        <w:t xml:space="preserve"> Совета</w:t>
      </w: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  <w:proofErr w:type="spellStart"/>
      <w:r w:rsidRPr="003973F4">
        <w:rPr>
          <w:sz w:val="28"/>
          <w:szCs w:val="28"/>
        </w:rPr>
        <w:t>Степношенталинского</w:t>
      </w:r>
      <w:proofErr w:type="spellEnd"/>
      <w:r w:rsidRPr="003973F4">
        <w:rPr>
          <w:sz w:val="28"/>
          <w:szCs w:val="28"/>
        </w:rPr>
        <w:t xml:space="preserve"> сельского</w:t>
      </w: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  <w:r w:rsidRPr="003973F4">
        <w:rPr>
          <w:sz w:val="28"/>
          <w:szCs w:val="28"/>
        </w:rPr>
        <w:t xml:space="preserve">поселения </w:t>
      </w:r>
      <w:proofErr w:type="gramStart"/>
      <w:r w:rsidRPr="003973F4">
        <w:rPr>
          <w:sz w:val="28"/>
          <w:szCs w:val="28"/>
        </w:rPr>
        <w:t>Алексеевского  муниципального</w:t>
      </w:r>
      <w:proofErr w:type="gramEnd"/>
      <w:r w:rsidRPr="003973F4">
        <w:rPr>
          <w:sz w:val="28"/>
          <w:szCs w:val="28"/>
        </w:rPr>
        <w:t xml:space="preserve"> района</w:t>
      </w: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  <w:r w:rsidRPr="003973F4">
        <w:rPr>
          <w:sz w:val="28"/>
          <w:szCs w:val="28"/>
        </w:rPr>
        <w:t>Республики Татарстан</w:t>
      </w:r>
    </w:p>
    <w:p w:rsidR="003973F4" w:rsidRPr="003973F4" w:rsidRDefault="003973F4" w:rsidP="003973F4">
      <w:pPr>
        <w:ind w:left="6521"/>
        <w:rPr>
          <w:bCs/>
          <w:lang w:val="tt-RU"/>
        </w:rPr>
      </w:pPr>
    </w:p>
    <w:p w:rsidR="003973F4" w:rsidRPr="003973F4" w:rsidRDefault="003973F4" w:rsidP="003973F4">
      <w:pPr>
        <w:pStyle w:val="af2"/>
        <w:suppressAutoHyphens/>
        <w:spacing w:line="336" w:lineRule="auto"/>
        <w:rPr>
          <w:lang w:val="tt-RU"/>
        </w:rPr>
      </w:pPr>
    </w:p>
    <w:p w:rsidR="003973F4" w:rsidRPr="003973F4" w:rsidRDefault="003973F4" w:rsidP="003973F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973F4">
        <w:rPr>
          <w:rFonts w:ascii="TimesNewRomanPSMT" w:hAnsi="TimesNewRomanPSMT" w:cs="TimesNewRomanPSMT"/>
          <w:b/>
          <w:sz w:val="28"/>
          <w:szCs w:val="28"/>
        </w:rPr>
        <w:t xml:space="preserve">Порядок формирования, ведения и опубликования </w:t>
      </w:r>
    </w:p>
    <w:p w:rsidR="003973F4" w:rsidRPr="003973F4" w:rsidRDefault="003973F4" w:rsidP="003973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73F4">
        <w:rPr>
          <w:rFonts w:ascii="TimesNewRomanPSMT" w:hAnsi="TimesNewRomanPSMT" w:cs="TimesNewRomanPSMT"/>
          <w:b/>
          <w:sz w:val="28"/>
          <w:szCs w:val="28"/>
        </w:rPr>
        <w:t xml:space="preserve">Перечня муниципального имущества </w:t>
      </w:r>
      <w:proofErr w:type="spellStart"/>
      <w:r w:rsidRPr="003973F4">
        <w:rPr>
          <w:b/>
          <w:bCs/>
          <w:sz w:val="28"/>
          <w:szCs w:val="28"/>
        </w:rPr>
        <w:t>Степношенталинского</w:t>
      </w:r>
      <w:proofErr w:type="spellEnd"/>
      <w:r w:rsidRPr="003973F4">
        <w:rPr>
          <w:b/>
          <w:bCs/>
          <w:sz w:val="28"/>
          <w:szCs w:val="28"/>
        </w:rPr>
        <w:t xml:space="preserve"> сельского </w:t>
      </w:r>
    </w:p>
    <w:p w:rsidR="003973F4" w:rsidRPr="003973F4" w:rsidRDefault="003973F4" w:rsidP="003973F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973F4">
        <w:rPr>
          <w:b/>
          <w:bCs/>
          <w:sz w:val="28"/>
          <w:szCs w:val="28"/>
        </w:rPr>
        <w:t>поселения</w:t>
      </w:r>
      <w:r w:rsidRPr="003973F4">
        <w:rPr>
          <w:b/>
          <w:sz w:val="28"/>
          <w:szCs w:val="28"/>
        </w:rPr>
        <w:t xml:space="preserve"> Алексеевского муниципального района Республики Татарстан</w:t>
      </w:r>
      <w:r w:rsidRPr="003973F4">
        <w:rPr>
          <w:rFonts w:ascii="TimesNewRomanPSMT" w:hAnsi="TimesNewRomanPSMT" w:cs="TimesNewRomanPSMT"/>
          <w:b/>
          <w:sz w:val="28"/>
          <w:szCs w:val="28"/>
        </w:rPr>
        <w:t xml:space="preserve">, </w:t>
      </w:r>
    </w:p>
    <w:p w:rsidR="003973F4" w:rsidRPr="003973F4" w:rsidRDefault="003973F4" w:rsidP="003973F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973F4">
        <w:rPr>
          <w:rFonts w:ascii="TimesNewRomanPSMT" w:hAnsi="TimesNewRomanPSMT" w:cs="TimesNewRomanPSMT"/>
          <w:b/>
          <w:sz w:val="28"/>
          <w:szCs w:val="28"/>
        </w:rPr>
        <w:t xml:space="preserve">предназначенного для предоставления во владение и (или) в пользование </w:t>
      </w:r>
    </w:p>
    <w:p w:rsidR="003973F4" w:rsidRPr="003973F4" w:rsidRDefault="003973F4" w:rsidP="003973F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973F4">
        <w:rPr>
          <w:rFonts w:ascii="TimesNewRomanPSMT" w:hAnsi="TimesNewRomanPSMT" w:cs="TimesNewRomanPSMT"/>
          <w:b/>
          <w:sz w:val="28"/>
          <w:szCs w:val="28"/>
        </w:rPr>
        <w:t xml:space="preserve">субъектам малого и среднего предпринимательства и организациям, </w:t>
      </w:r>
    </w:p>
    <w:p w:rsidR="003973F4" w:rsidRPr="003973F4" w:rsidRDefault="003973F4" w:rsidP="003973F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973F4">
        <w:rPr>
          <w:rFonts w:ascii="TimesNewRomanPSMT" w:hAnsi="TimesNewRomanPSMT" w:cs="TimesNewRomanPSMT"/>
          <w:b/>
          <w:sz w:val="28"/>
          <w:szCs w:val="28"/>
        </w:rPr>
        <w:t xml:space="preserve">образующим инфраструктуру поддержки субъектов малого и </w:t>
      </w:r>
    </w:p>
    <w:p w:rsidR="003973F4" w:rsidRPr="003973F4" w:rsidRDefault="003973F4" w:rsidP="003973F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973F4">
        <w:rPr>
          <w:rFonts w:ascii="TimesNewRomanPSMT" w:hAnsi="TimesNewRomanPSMT" w:cs="TimesNewRomanPSMT"/>
          <w:b/>
          <w:sz w:val="28"/>
          <w:szCs w:val="28"/>
        </w:rPr>
        <w:t>среднего предпринимательства</w:t>
      </w:r>
    </w:p>
    <w:p w:rsidR="003973F4" w:rsidRPr="003973F4" w:rsidRDefault="003973F4" w:rsidP="003973F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3973F4" w:rsidRPr="003973F4" w:rsidRDefault="003973F4" w:rsidP="003973F4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Общие положения</w:t>
      </w:r>
    </w:p>
    <w:p w:rsidR="003973F4" w:rsidRPr="003973F4" w:rsidRDefault="003973F4" w:rsidP="003973F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3973F4" w:rsidRPr="003973F4" w:rsidRDefault="003973F4" w:rsidP="003973F4">
      <w:pPr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Настоящий Порядок определяет правила формирования, ведения и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опубликования Перечня муниципального имущества</w:t>
      </w:r>
      <w:r w:rsidRPr="003973F4">
        <w:rPr>
          <w:bCs/>
          <w:sz w:val="28"/>
          <w:szCs w:val="28"/>
        </w:rPr>
        <w:t xml:space="preserve"> </w:t>
      </w:r>
      <w:proofErr w:type="spellStart"/>
      <w:r w:rsidRPr="003973F4">
        <w:rPr>
          <w:bCs/>
          <w:sz w:val="28"/>
          <w:szCs w:val="28"/>
        </w:rPr>
        <w:t>Степношенталинского</w:t>
      </w:r>
      <w:proofErr w:type="spellEnd"/>
      <w:r w:rsidRPr="003973F4">
        <w:rPr>
          <w:bCs/>
          <w:sz w:val="28"/>
          <w:szCs w:val="28"/>
        </w:rPr>
        <w:t xml:space="preserve"> сельского поселения</w:t>
      </w:r>
      <w:r w:rsidRPr="003973F4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3973F4">
        <w:rPr>
          <w:rFonts w:ascii="TimesNewRomanPSMT" w:hAnsi="TimesNewRomanPSMT" w:cs="TimesNewRomanPSMT"/>
          <w:sz w:val="28"/>
          <w:szCs w:val="28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2. Формирование, ведение Перечня, внесение в него изменений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 xml:space="preserve">2.1. Перечень, изменения и дополнение в него утверждаются Постановлением Исполнительного комитета </w:t>
      </w:r>
      <w:proofErr w:type="spellStart"/>
      <w:r w:rsidRPr="003973F4">
        <w:rPr>
          <w:bCs/>
          <w:sz w:val="28"/>
          <w:szCs w:val="28"/>
        </w:rPr>
        <w:t>Степношенталинского</w:t>
      </w:r>
      <w:proofErr w:type="spellEnd"/>
      <w:r w:rsidRPr="003973F4">
        <w:rPr>
          <w:bCs/>
          <w:sz w:val="28"/>
          <w:szCs w:val="28"/>
        </w:rPr>
        <w:t xml:space="preserve"> сельского поселения</w:t>
      </w:r>
      <w:r w:rsidRPr="003973F4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3973F4">
        <w:rPr>
          <w:rFonts w:ascii="TimesNewRomanPSMT" w:hAnsi="TimesNewRomanPSMT" w:cs="TimesNewRomanPSMT"/>
          <w:sz w:val="28"/>
          <w:szCs w:val="28"/>
        </w:rPr>
        <w:t xml:space="preserve"> (далее – Исполнительным комитетом</w:t>
      </w:r>
      <w:proofErr w:type="gramStart"/>
      <w:r w:rsidRPr="003973F4">
        <w:rPr>
          <w:rFonts w:ascii="TimesNewRomanPSMT" w:hAnsi="TimesNewRomanPSMT" w:cs="TimesNewRomanPSMT"/>
          <w:sz w:val="28"/>
          <w:szCs w:val="28"/>
        </w:rPr>
        <w:t>) ,</w:t>
      </w:r>
      <w:proofErr w:type="gramEnd"/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2.2. Формирование и ведение Перечня осуществляется Исполнительным комитетом в электронной форме, а также на бумажном носителе. Исполнительный комитет отвечает за достоверность содержащихся в Перечне сведений.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2.3. В Перечень вносятся сведения об имуществе, соответствующем следующим критериям: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2.3.1.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lastRenderedPageBreak/>
        <w:t>2.3.2.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2.3.3. Имущество не является объектом религиозного назначения;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2.3.4. Имущество не требует проведения капитального ремонта или реконструкции, не является объектом незавершенного строительства, за исключением случая, если нормативным правовым актом органа местного самоуправления регулируется предоставление в аренду объектов капитального строительства, требующих капитального ремонта, реконструкции, завершения строительства;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 xml:space="preserve">2.3.5. 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21.12.2001 № 178-ФЗ «О приватизации государственного и муниципального имущества», а также в перечень имущества </w:t>
      </w:r>
      <w:proofErr w:type="spellStart"/>
      <w:r w:rsidRPr="003973F4">
        <w:rPr>
          <w:bCs/>
          <w:sz w:val="28"/>
          <w:szCs w:val="28"/>
        </w:rPr>
        <w:t>Степношенталинского</w:t>
      </w:r>
      <w:proofErr w:type="spellEnd"/>
      <w:r w:rsidRPr="003973F4">
        <w:rPr>
          <w:bCs/>
          <w:sz w:val="28"/>
          <w:szCs w:val="28"/>
        </w:rPr>
        <w:t xml:space="preserve"> сельского поселения</w:t>
      </w:r>
      <w:r w:rsidRPr="003973F4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3973F4">
        <w:rPr>
          <w:rFonts w:ascii="TimesNewRomanPSMT" w:hAnsi="TimesNewRomanPSMT" w:cs="TimesNewRomanPSMT"/>
          <w:sz w:val="28"/>
          <w:szCs w:val="28"/>
        </w:rPr>
        <w:t>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2.3.6. Имущество не признано аварийным и подлежащим сносу;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2.3.7.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2.3.8.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2.3.9. Земельный участок не относится к земельным участкам, предусмотренным подпунктами 1 - 10, 13 - 15, 18 и 19 пункта 8 статьи 39</w:t>
      </w:r>
      <w:r w:rsidRPr="003973F4">
        <w:rPr>
          <w:rFonts w:ascii="TimesNewRomanPSMT" w:hAnsi="TimesNewRomanPSMT" w:cs="TimesNewRomanPSMT"/>
          <w:sz w:val="18"/>
          <w:szCs w:val="18"/>
        </w:rPr>
        <w:t>11</w:t>
      </w:r>
      <w:r w:rsidRPr="003973F4">
        <w:rPr>
          <w:rFonts w:ascii="TimesNewRomanPSMT" w:hAnsi="TimesNewRomanPSMT" w:cs="TimesNewRomanPSMT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 xml:space="preserve">2.3.10. В отношении 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Совета </w:t>
      </w:r>
      <w:proofErr w:type="spellStart"/>
      <w:r w:rsidRPr="003973F4">
        <w:rPr>
          <w:rFonts w:ascii="TimesNewRomanPSMT" w:hAnsi="TimesNewRomanPSMT" w:cs="TimesNewRomanPSMT"/>
          <w:sz w:val="28"/>
          <w:szCs w:val="28"/>
        </w:rPr>
        <w:t>Степношенталинского</w:t>
      </w:r>
      <w:proofErr w:type="spellEnd"/>
      <w:r w:rsidRPr="003973F4">
        <w:rPr>
          <w:rFonts w:ascii="TimesNewRomanPSMT" w:hAnsi="TimesNewRomanPSMT" w:cs="TimesNewRomanPSMT"/>
          <w:sz w:val="28"/>
          <w:szCs w:val="28"/>
        </w:rPr>
        <w:t xml:space="preserve"> сельского поселения</w:t>
      </w:r>
      <w:r w:rsidRPr="003973F4">
        <w:rPr>
          <w:sz w:val="28"/>
          <w:szCs w:val="28"/>
        </w:rPr>
        <w:t xml:space="preserve"> Алексеевского муниципального района Республики Татарстан </w:t>
      </w:r>
      <w:r w:rsidRPr="003973F4">
        <w:rPr>
          <w:rFonts w:ascii="TimesNewRomanPSMT" w:hAnsi="TimesNewRomanPSMT" w:cs="TimesNewRomanPSMT"/>
          <w:sz w:val="28"/>
          <w:szCs w:val="28"/>
        </w:rPr>
        <w:t>, уполномоченного на согласование сделки с соответствующим имуществом, на включение имущества в Перечень в целях</w:t>
      </w:r>
      <w:r w:rsidRPr="003973F4">
        <w:rPr>
          <w:rFonts w:ascii="TimesNewRomanPSMT" w:hAnsi="TimesNewRomanPSMT" w:cs="TimesNewRomanPSMT"/>
        </w:rPr>
        <w:t xml:space="preserve"> </w:t>
      </w:r>
      <w:r w:rsidRPr="003973F4">
        <w:rPr>
          <w:rFonts w:ascii="TimesNewRomanPSMT" w:hAnsi="TimesNewRomanPSMT" w:cs="TimesNewRomanPSMT"/>
          <w:sz w:val="28"/>
          <w:szCs w:val="28"/>
        </w:rPr>
        <w:t>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поддержки;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2.3.11.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lastRenderedPageBreak/>
        <w:t>2.4. Сведения о муниципальном имуществе</w:t>
      </w:r>
      <w:r w:rsidRPr="003973F4">
        <w:rPr>
          <w:bCs/>
          <w:sz w:val="28"/>
          <w:szCs w:val="28"/>
        </w:rPr>
        <w:t xml:space="preserve"> </w:t>
      </w:r>
      <w:proofErr w:type="spellStart"/>
      <w:r w:rsidRPr="003973F4">
        <w:rPr>
          <w:bCs/>
          <w:sz w:val="28"/>
          <w:szCs w:val="28"/>
        </w:rPr>
        <w:t>Степношенталинского</w:t>
      </w:r>
      <w:proofErr w:type="spellEnd"/>
      <w:r w:rsidRPr="003973F4">
        <w:rPr>
          <w:bCs/>
          <w:sz w:val="28"/>
          <w:szCs w:val="28"/>
        </w:rPr>
        <w:t xml:space="preserve"> сельского поселения</w:t>
      </w:r>
      <w:r w:rsidRPr="003973F4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3973F4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 w:rsidRPr="003973F4">
        <w:rPr>
          <w:rFonts w:ascii="TimesNewRomanPSMT" w:hAnsi="TimesNewRomanPSMT" w:cs="TimesNewRomanPSMT"/>
          <w:sz w:val="28"/>
          <w:szCs w:val="28"/>
        </w:rPr>
        <w:t>подлежат исключению из Перечня, в следующих случаях: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 xml:space="preserve">2.4.1. В отношении имущества в установленном законодательством Российской Федерации порядке принято решение о его использовании для муниципальных нужд </w:t>
      </w:r>
      <w:proofErr w:type="spellStart"/>
      <w:r w:rsidRPr="003973F4">
        <w:rPr>
          <w:bCs/>
          <w:sz w:val="28"/>
          <w:szCs w:val="28"/>
        </w:rPr>
        <w:t>Степношенталинского</w:t>
      </w:r>
      <w:proofErr w:type="spellEnd"/>
      <w:r w:rsidRPr="003973F4">
        <w:rPr>
          <w:bCs/>
          <w:sz w:val="28"/>
          <w:szCs w:val="28"/>
        </w:rPr>
        <w:t xml:space="preserve"> сельского поселения</w:t>
      </w:r>
      <w:r w:rsidRPr="003973F4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3973F4">
        <w:rPr>
          <w:rFonts w:ascii="TimesNewRomanPSMT" w:hAnsi="TimesNewRomanPSMT" w:cs="TimesNewRomanPSMT"/>
          <w:sz w:val="28"/>
          <w:szCs w:val="28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2.4.2. Право муниципальной собственности на имущество прекращено по решению суда или в ином установленном законом порядке;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2.4.3. Прекращение существования имущества в результате его гибели или уничтожения;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2.4.4.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2.4.5. 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</w:t>
      </w:r>
      <w:r w:rsidRPr="003973F4">
        <w:rPr>
          <w:rFonts w:ascii="TimesNewRomanPSMT" w:hAnsi="TimesNewRomanPSMT" w:cs="TimesNewRomanPSMT"/>
          <w:sz w:val="18"/>
          <w:szCs w:val="18"/>
        </w:rPr>
        <w:t xml:space="preserve">3 </w:t>
      </w:r>
      <w:r w:rsidRPr="003973F4">
        <w:rPr>
          <w:rFonts w:ascii="TimesNewRomanPSMT" w:hAnsi="TimesNewRomanPSMT" w:cs="TimesNewRomanPSMT"/>
          <w:sz w:val="28"/>
          <w:szCs w:val="28"/>
        </w:rPr>
        <w:t>Земельного кодекса Российской Федерации. 3. Опубликование Перечня и предоставление сведений о включенном в него имуществе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3.1. Исполнительный комитет: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 xml:space="preserve">3.1.1. Обеспечивает опубликование Перечня или изменений в Перечень   на сайте </w:t>
      </w:r>
      <w:proofErr w:type="spellStart"/>
      <w:r w:rsidRPr="003973F4">
        <w:rPr>
          <w:rFonts w:ascii="TimesNewRomanPSMT" w:hAnsi="TimesNewRomanPSMT" w:cs="TimesNewRomanPSMT"/>
          <w:sz w:val="28"/>
          <w:szCs w:val="28"/>
        </w:rPr>
        <w:t>Степношенталинского</w:t>
      </w:r>
      <w:proofErr w:type="spellEnd"/>
      <w:r w:rsidRPr="003973F4">
        <w:rPr>
          <w:rFonts w:ascii="TimesNewRomanPSMT" w:hAnsi="TimesNewRomanPSMT" w:cs="TimesNewRomanPSMT"/>
          <w:sz w:val="28"/>
          <w:szCs w:val="28"/>
        </w:rPr>
        <w:t xml:space="preserve"> сельского поселения в течение 10 рабочих дней со дня их утверждения.</w:t>
      </w: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</w:p>
    <w:p w:rsidR="003973F4" w:rsidRPr="003973F4" w:rsidRDefault="003973F4" w:rsidP="003973F4">
      <w:pPr>
        <w:autoSpaceDE w:val="0"/>
        <w:autoSpaceDN w:val="0"/>
        <w:adjustRightInd w:val="0"/>
        <w:ind w:firstLine="567"/>
        <w:jc w:val="both"/>
        <w:rPr>
          <w:sz w:val="28"/>
          <w:lang w:val="tt-RU"/>
        </w:rPr>
        <w:sectPr w:rsidR="003973F4" w:rsidRPr="003973F4" w:rsidSect="00D30CD0">
          <w:headerReference w:type="even" r:id="rId9"/>
          <w:headerReference w:type="default" r:id="rId10"/>
          <w:pgSz w:w="11907" w:h="16840" w:code="9"/>
          <w:pgMar w:top="1134" w:right="567" w:bottom="1134" w:left="1134" w:header="720" w:footer="720" w:gutter="0"/>
          <w:cols w:space="708"/>
          <w:titlePg/>
          <w:docGrid w:linePitch="360"/>
        </w:sectPr>
      </w:pPr>
    </w:p>
    <w:p w:rsidR="001B2D1F" w:rsidRPr="003973F4" w:rsidRDefault="001B2D1F" w:rsidP="001B2D1F">
      <w:pPr>
        <w:ind w:left="4678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bookmarkStart w:id="0" w:name="_GoBack"/>
      <w:bookmarkEnd w:id="0"/>
      <w:r w:rsidRPr="003973F4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проекту </w:t>
      </w:r>
      <w:r w:rsidRPr="003973F4">
        <w:rPr>
          <w:sz w:val="28"/>
          <w:szCs w:val="28"/>
        </w:rPr>
        <w:t xml:space="preserve"> решению Совета</w:t>
      </w:r>
    </w:p>
    <w:p w:rsidR="001B2D1F" w:rsidRPr="003973F4" w:rsidRDefault="001B2D1F" w:rsidP="001B2D1F">
      <w:pPr>
        <w:ind w:left="4678" w:firstLine="708"/>
        <w:jc w:val="right"/>
        <w:rPr>
          <w:sz w:val="28"/>
          <w:szCs w:val="28"/>
        </w:rPr>
      </w:pPr>
      <w:proofErr w:type="spellStart"/>
      <w:r w:rsidRPr="003973F4">
        <w:rPr>
          <w:sz w:val="28"/>
          <w:szCs w:val="28"/>
        </w:rPr>
        <w:t>Степношенталинского</w:t>
      </w:r>
      <w:proofErr w:type="spellEnd"/>
      <w:r w:rsidRPr="003973F4">
        <w:rPr>
          <w:sz w:val="28"/>
          <w:szCs w:val="28"/>
        </w:rPr>
        <w:t xml:space="preserve"> сельского</w:t>
      </w:r>
    </w:p>
    <w:p w:rsidR="001B2D1F" w:rsidRPr="003973F4" w:rsidRDefault="001B2D1F" w:rsidP="001B2D1F">
      <w:pPr>
        <w:ind w:left="4678" w:firstLine="708"/>
        <w:jc w:val="right"/>
        <w:rPr>
          <w:sz w:val="28"/>
          <w:szCs w:val="28"/>
        </w:rPr>
      </w:pPr>
      <w:r w:rsidRPr="003973F4">
        <w:rPr>
          <w:sz w:val="28"/>
          <w:szCs w:val="28"/>
        </w:rPr>
        <w:t xml:space="preserve">поселения </w:t>
      </w:r>
      <w:proofErr w:type="gramStart"/>
      <w:r w:rsidRPr="003973F4">
        <w:rPr>
          <w:sz w:val="28"/>
          <w:szCs w:val="28"/>
        </w:rPr>
        <w:t>Алексеевского  муниципального</w:t>
      </w:r>
      <w:proofErr w:type="gramEnd"/>
      <w:r w:rsidRPr="003973F4">
        <w:rPr>
          <w:sz w:val="28"/>
          <w:szCs w:val="28"/>
        </w:rPr>
        <w:t xml:space="preserve"> района</w:t>
      </w:r>
    </w:p>
    <w:p w:rsidR="001B2D1F" w:rsidRPr="003973F4" w:rsidRDefault="001B2D1F" w:rsidP="001B2D1F">
      <w:pPr>
        <w:ind w:left="4678" w:firstLine="708"/>
        <w:jc w:val="right"/>
        <w:rPr>
          <w:sz w:val="28"/>
          <w:szCs w:val="28"/>
        </w:rPr>
      </w:pPr>
      <w:r w:rsidRPr="003973F4">
        <w:rPr>
          <w:sz w:val="28"/>
          <w:szCs w:val="28"/>
        </w:rPr>
        <w:t>Республики Татарстан</w:t>
      </w:r>
    </w:p>
    <w:p w:rsidR="003973F4" w:rsidRPr="001B2D1F" w:rsidRDefault="003973F4" w:rsidP="003973F4">
      <w:pPr>
        <w:ind w:left="4678" w:firstLine="708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973F4" w:rsidRPr="003973F4" w:rsidRDefault="003973F4" w:rsidP="003973F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973F4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ФОРМА ПЕРЕЧНЯ МУНИЦИПАЛЬНОГО ИМУЩЕСТВА СТЕПНОШЕНТАЛИНСКОГО СЕЛЬСКОГО </w:t>
      </w:r>
    </w:p>
    <w:p w:rsidR="003973F4" w:rsidRPr="003973F4" w:rsidRDefault="003973F4" w:rsidP="003973F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973F4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ПОСЕЛЕНИЯ АЛЕКСЕЕВКОГО МУНИЦИПАЛЬНОГО РАЙОНА РЕСПУБЛИКИ ТАТАРСТАН,</w:t>
      </w:r>
    </w:p>
    <w:p w:rsidR="003973F4" w:rsidRPr="003973F4" w:rsidRDefault="003973F4" w:rsidP="003973F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973F4">
        <w:rPr>
          <w:rFonts w:ascii="TimesNewRomanPS-BoldMT" w:hAnsi="TimesNewRomanPS-BoldMT" w:cs="TimesNewRomanPS-BoldMT"/>
          <w:b/>
          <w:bCs/>
          <w:sz w:val="28"/>
          <w:szCs w:val="28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973F4" w:rsidRPr="003973F4" w:rsidRDefault="003973F4" w:rsidP="003973F4">
      <w:pPr>
        <w:pStyle w:val="ConsPlusNormal"/>
        <w:ind w:firstLine="0"/>
        <w:jc w:val="center"/>
      </w:pPr>
    </w:p>
    <w:p w:rsidR="003973F4" w:rsidRPr="003973F4" w:rsidRDefault="003973F4" w:rsidP="003973F4">
      <w:pPr>
        <w:pStyle w:val="ConsPlusNormal"/>
        <w:ind w:firstLine="0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2010"/>
        <w:gridCol w:w="1918"/>
        <w:gridCol w:w="1715"/>
        <w:gridCol w:w="2437"/>
        <w:gridCol w:w="3078"/>
        <w:gridCol w:w="3018"/>
      </w:tblGrid>
      <w:tr w:rsidR="003973F4" w:rsidRPr="003973F4" w:rsidTr="00DF20D5">
        <w:trPr>
          <w:trHeight w:val="429"/>
        </w:trPr>
        <w:tc>
          <w:tcPr>
            <w:tcW w:w="817" w:type="dxa"/>
            <w:vMerge w:val="restart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№ п/п</w:t>
            </w:r>
          </w:p>
        </w:tc>
        <w:tc>
          <w:tcPr>
            <w:tcW w:w="2010" w:type="dxa"/>
            <w:vMerge w:val="restart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Адрес (местоположение объекта) “1”</w:t>
            </w:r>
          </w:p>
        </w:tc>
        <w:tc>
          <w:tcPr>
            <w:tcW w:w="1918" w:type="dxa"/>
            <w:vMerge w:val="restart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Вид объекта недвижимости, тип движимого имущества “2”</w:t>
            </w:r>
          </w:p>
        </w:tc>
        <w:tc>
          <w:tcPr>
            <w:tcW w:w="1715" w:type="dxa"/>
            <w:vMerge w:val="restart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Наименование объекта учета “3”</w:t>
            </w:r>
          </w:p>
        </w:tc>
        <w:tc>
          <w:tcPr>
            <w:tcW w:w="8533" w:type="dxa"/>
            <w:gridSpan w:val="3"/>
          </w:tcPr>
          <w:p w:rsidR="003973F4" w:rsidRPr="003973F4" w:rsidRDefault="003973F4" w:rsidP="00DF20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Сведения о недвижимом имуществе</w:t>
            </w:r>
          </w:p>
        </w:tc>
      </w:tr>
      <w:tr w:rsidR="003973F4" w:rsidRPr="003973F4" w:rsidTr="00DF20D5">
        <w:tc>
          <w:tcPr>
            <w:tcW w:w="817" w:type="dxa"/>
            <w:vMerge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lang w:val="tt-RU"/>
              </w:rPr>
            </w:pPr>
          </w:p>
        </w:tc>
        <w:tc>
          <w:tcPr>
            <w:tcW w:w="2010" w:type="dxa"/>
            <w:vMerge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lang w:val="tt-RU"/>
              </w:rPr>
            </w:pPr>
          </w:p>
        </w:tc>
        <w:tc>
          <w:tcPr>
            <w:tcW w:w="1918" w:type="dxa"/>
            <w:vMerge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lang w:val="tt-RU"/>
              </w:rPr>
            </w:pPr>
          </w:p>
        </w:tc>
        <w:tc>
          <w:tcPr>
            <w:tcW w:w="1715" w:type="dxa"/>
            <w:vMerge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lang w:val="tt-RU"/>
              </w:rPr>
            </w:pPr>
          </w:p>
        </w:tc>
        <w:tc>
          <w:tcPr>
            <w:tcW w:w="8533" w:type="dxa"/>
            <w:gridSpan w:val="3"/>
          </w:tcPr>
          <w:p w:rsidR="003973F4" w:rsidRPr="003973F4" w:rsidRDefault="003973F4" w:rsidP="00DF20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Основная характеристика объекта недвижимости “4”</w:t>
            </w:r>
          </w:p>
        </w:tc>
      </w:tr>
      <w:tr w:rsidR="003973F4" w:rsidRPr="003973F4" w:rsidTr="00DF20D5">
        <w:tc>
          <w:tcPr>
            <w:tcW w:w="817" w:type="dxa"/>
            <w:vMerge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lang w:val="tt-RU"/>
              </w:rPr>
            </w:pPr>
          </w:p>
        </w:tc>
        <w:tc>
          <w:tcPr>
            <w:tcW w:w="2010" w:type="dxa"/>
            <w:vMerge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lang w:val="tt-RU"/>
              </w:rPr>
            </w:pPr>
          </w:p>
        </w:tc>
        <w:tc>
          <w:tcPr>
            <w:tcW w:w="1918" w:type="dxa"/>
            <w:vMerge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lang w:val="tt-RU"/>
              </w:rPr>
            </w:pPr>
          </w:p>
        </w:tc>
        <w:tc>
          <w:tcPr>
            <w:tcW w:w="1715" w:type="dxa"/>
            <w:vMerge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lang w:val="tt-RU"/>
              </w:rPr>
            </w:pPr>
          </w:p>
        </w:tc>
        <w:tc>
          <w:tcPr>
            <w:tcW w:w="2437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Тип (площадь – для земельных участков, здания , помещений; протяженность, объем, глубина залегания – для сооружений; протяженность, объем, площадь, глубина залегания соглкано проектной документации – для объектов  незавершенного строительства)</w:t>
            </w:r>
          </w:p>
        </w:tc>
        <w:tc>
          <w:tcPr>
            <w:tcW w:w="3078" w:type="dxa"/>
          </w:tcPr>
          <w:p w:rsidR="003973F4" w:rsidRPr="003973F4" w:rsidRDefault="003973F4" w:rsidP="00DF20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Фактическое значение/ проектируемое значение (для объектов незавершеного строительства)</w:t>
            </w:r>
          </w:p>
        </w:tc>
        <w:tc>
          <w:tcPr>
            <w:tcW w:w="3018" w:type="dxa"/>
          </w:tcPr>
          <w:p w:rsidR="003973F4" w:rsidRPr="003973F4" w:rsidRDefault="003973F4" w:rsidP="00DF20D5">
            <w:pPr>
              <w:autoSpaceDE w:val="0"/>
              <w:autoSpaceDN w:val="0"/>
              <w:adjustRightInd w:val="0"/>
            </w:pPr>
            <w:r w:rsidRPr="003973F4">
              <w:t xml:space="preserve">Единица измерения (для площади - </w:t>
            </w:r>
            <w:proofErr w:type="spellStart"/>
            <w:proofErr w:type="gramStart"/>
            <w:r w:rsidRPr="003973F4">
              <w:t>кв.м</w:t>
            </w:r>
            <w:proofErr w:type="spellEnd"/>
            <w:proofErr w:type="gramEnd"/>
            <w:r w:rsidRPr="003973F4">
              <w:t>; для протяженности - м; для глубины залегания - м; для</w:t>
            </w:r>
          </w:p>
          <w:p w:rsidR="003973F4" w:rsidRPr="003973F4" w:rsidRDefault="003973F4" w:rsidP="00DF20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</w:rPr>
              <w:t>объема - куб. м)</w:t>
            </w:r>
          </w:p>
        </w:tc>
      </w:tr>
      <w:tr w:rsidR="003973F4" w:rsidRPr="003973F4" w:rsidTr="00DF20D5">
        <w:tc>
          <w:tcPr>
            <w:tcW w:w="817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lang w:val="tt-RU"/>
              </w:rPr>
            </w:pPr>
            <w:r w:rsidRPr="003973F4">
              <w:rPr>
                <w:lang w:val="tt-RU"/>
              </w:rPr>
              <w:t>1</w:t>
            </w:r>
          </w:p>
        </w:tc>
        <w:tc>
          <w:tcPr>
            <w:tcW w:w="2010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lang w:val="tt-RU"/>
              </w:rPr>
            </w:pPr>
            <w:r w:rsidRPr="003973F4">
              <w:rPr>
                <w:lang w:val="tt-RU"/>
              </w:rPr>
              <w:t>2</w:t>
            </w:r>
          </w:p>
        </w:tc>
        <w:tc>
          <w:tcPr>
            <w:tcW w:w="1918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lang w:val="tt-RU"/>
              </w:rPr>
            </w:pPr>
            <w:r w:rsidRPr="003973F4">
              <w:rPr>
                <w:lang w:val="tt-RU"/>
              </w:rPr>
              <w:t>3</w:t>
            </w:r>
          </w:p>
        </w:tc>
        <w:tc>
          <w:tcPr>
            <w:tcW w:w="1715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lang w:val="tt-RU"/>
              </w:rPr>
            </w:pPr>
            <w:r w:rsidRPr="003973F4">
              <w:rPr>
                <w:lang w:val="tt-RU"/>
              </w:rPr>
              <w:t>4</w:t>
            </w:r>
          </w:p>
        </w:tc>
        <w:tc>
          <w:tcPr>
            <w:tcW w:w="2437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lang w:val="tt-RU"/>
              </w:rPr>
            </w:pPr>
            <w:r w:rsidRPr="003973F4">
              <w:rPr>
                <w:lang w:val="tt-RU"/>
              </w:rPr>
              <w:t>5</w:t>
            </w:r>
          </w:p>
        </w:tc>
        <w:tc>
          <w:tcPr>
            <w:tcW w:w="3078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lang w:val="tt-RU"/>
              </w:rPr>
            </w:pPr>
            <w:r w:rsidRPr="003973F4">
              <w:rPr>
                <w:lang w:val="tt-RU"/>
              </w:rPr>
              <w:t>6</w:t>
            </w:r>
          </w:p>
        </w:tc>
        <w:tc>
          <w:tcPr>
            <w:tcW w:w="3018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lang w:val="tt-RU"/>
              </w:rPr>
            </w:pPr>
            <w:r w:rsidRPr="003973F4">
              <w:rPr>
                <w:lang w:val="tt-RU"/>
              </w:rPr>
              <w:t>7</w:t>
            </w:r>
          </w:p>
        </w:tc>
      </w:tr>
    </w:tbl>
    <w:p w:rsidR="003973F4" w:rsidRPr="003973F4" w:rsidRDefault="003973F4" w:rsidP="003973F4">
      <w:pPr>
        <w:pStyle w:val="ConsPlusNormal"/>
        <w:ind w:firstLine="0"/>
        <w:jc w:val="center"/>
        <w:rPr>
          <w:lang w:val="tt-RU"/>
        </w:rPr>
      </w:pPr>
    </w:p>
    <w:p w:rsidR="003973F4" w:rsidRPr="003973F4" w:rsidRDefault="003973F4" w:rsidP="003973F4">
      <w:pPr>
        <w:pStyle w:val="ConsPlusNormal"/>
        <w:ind w:firstLine="0"/>
        <w:jc w:val="center"/>
        <w:rPr>
          <w:lang w:val="tt-RU"/>
        </w:rPr>
      </w:pPr>
    </w:p>
    <w:p w:rsidR="003973F4" w:rsidRPr="003973F4" w:rsidRDefault="003973F4" w:rsidP="003973F4">
      <w:pPr>
        <w:pStyle w:val="ConsPlusNormal"/>
        <w:ind w:firstLine="0"/>
        <w:jc w:val="center"/>
        <w:rPr>
          <w:lang w:val="tt-RU"/>
        </w:rPr>
      </w:pPr>
    </w:p>
    <w:p w:rsidR="003973F4" w:rsidRPr="003973F4" w:rsidRDefault="003973F4" w:rsidP="003973F4">
      <w:pPr>
        <w:pStyle w:val="ConsPlusNormal"/>
        <w:ind w:firstLine="0"/>
        <w:jc w:val="center"/>
        <w:rPr>
          <w:lang w:val="tt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96"/>
        <w:gridCol w:w="1690"/>
        <w:gridCol w:w="1721"/>
        <w:gridCol w:w="1541"/>
        <w:gridCol w:w="1731"/>
        <w:gridCol w:w="2031"/>
        <w:gridCol w:w="1464"/>
        <w:gridCol w:w="1464"/>
        <w:gridCol w:w="2091"/>
      </w:tblGrid>
      <w:tr w:rsidR="003973F4" w:rsidRPr="003973F4" w:rsidTr="00DF20D5">
        <w:tc>
          <w:tcPr>
            <w:tcW w:w="8530" w:type="dxa"/>
            <w:gridSpan w:val="5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Сведения о недвижимом имуществе</w:t>
            </w:r>
          </w:p>
        </w:tc>
        <w:tc>
          <w:tcPr>
            <w:tcW w:w="6825" w:type="dxa"/>
            <w:gridSpan w:val="4"/>
            <w:vMerge w:val="restart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Сведения о движимом имуществе</w:t>
            </w:r>
          </w:p>
        </w:tc>
      </w:tr>
      <w:tr w:rsidR="003973F4" w:rsidRPr="003973F4" w:rsidTr="00DF20D5">
        <w:tc>
          <w:tcPr>
            <w:tcW w:w="3412" w:type="dxa"/>
            <w:gridSpan w:val="2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Кадастровый номер”5”</w:t>
            </w:r>
          </w:p>
        </w:tc>
        <w:tc>
          <w:tcPr>
            <w:tcW w:w="1706" w:type="dxa"/>
            <w:vMerge w:val="restart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Техническое состояние объекта недвижимости “6”</w:t>
            </w:r>
          </w:p>
        </w:tc>
        <w:tc>
          <w:tcPr>
            <w:tcW w:w="1706" w:type="dxa"/>
            <w:vMerge w:val="restart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Категория земель “7”</w:t>
            </w:r>
          </w:p>
        </w:tc>
        <w:tc>
          <w:tcPr>
            <w:tcW w:w="1706" w:type="dxa"/>
            <w:vMerge w:val="restart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Вид разрешенного использования “8”</w:t>
            </w:r>
          </w:p>
        </w:tc>
        <w:tc>
          <w:tcPr>
            <w:tcW w:w="6825" w:type="dxa"/>
            <w:gridSpan w:val="4"/>
            <w:vMerge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3973F4" w:rsidRPr="003973F4" w:rsidTr="00DF20D5">
        <w:tc>
          <w:tcPr>
            <w:tcW w:w="1706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Номер</w:t>
            </w:r>
          </w:p>
        </w:tc>
        <w:tc>
          <w:tcPr>
            <w:tcW w:w="1706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Тип (кадастровый, условный, устаревший)</w:t>
            </w:r>
          </w:p>
        </w:tc>
        <w:tc>
          <w:tcPr>
            <w:tcW w:w="1706" w:type="dxa"/>
            <w:vMerge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706" w:type="dxa"/>
            <w:vMerge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706" w:type="dxa"/>
            <w:vMerge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706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Государственный  регистрационный знак (при наличии)</w:t>
            </w:r>
          </w:p>
        </w:tc>
        <w:tc>
          <w:tcPr>
            <w:tcW w:w="1706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Модель, марка</w:t>
            </w:r>
          </w:p>
        </w:tc>
        <w:tc>
          <w:tcPr>
            <w:tcW w:w="1706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Год выпуска</w:t>
            </w:r>
          </w:p>
        </w:tc>
        <w:tc>
          <w:tcPr>
            <w:tcW w:w="1707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Состав (принадлежности) имущества “9”</w:t>
            </w:r>
          </w:p>
        </w:tc>
      </w:tr>
      <w:tr w:rsidR="003973F4" w:rsidRPr="003973F4" w:rsidTr="00DF20D5">
        <w:tc>
          <w:tcPr>
            <w:tcW w:w="1706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1706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1706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1706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1706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1706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1706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1706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1707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</w:t>
            </w:r>
          </w:p>
        </w:tc>
      </w:tr>
    </w:tbl>
    <w:p w:rsidR="003973F4" w:rsidRPr="003973F4" w:rsidRDefault="003973F4" w:rsidP="003973F4">
      <w:pPr>
        <w:pStyle w:val="ConsPlusNormal"/>
        <w:ind w:firstLine="0"/>
        <w:jc w:val="center"/>
        <w:rPr>
          <w:lang w:val="tt-RU"/>
        </w:rPr>
      </w:pPr>
    </w:p>
    <w:p w:rsidR="003973F4" w:rsidRPr="003973F4" w:rsidRDefault="003973F4" w:rsidP="003973F4">
      <w:pPr>
        <w:pStyle w:val="ConsPlusNormal"/>
        <w:ind w:firstLine="0"/>
        <w:jc w:val="center"/>
        <w:rPr>
          <w:lang w:val="tt-RU"/>
        </w:rPr>
      </w:pPr>
    </w:p>
    <w:p w:rsidR="003973F4" w:rsidRPr="003973F4" w:rsidRDefault="003973F4" w:rsidP="003973F4">
      <w:pPr>
        <w:pStyle w:val="ConsPlusNormal"/>
        <w:ind w:firstLine="0"/>
        <w:jc w:val="center"/>
        <w:rPr>
          <w:lang w:val="tt-RU"/>
        </w:rPr>
      </w:pPr>
    </w:p>
    <w:p w:rsidR="003973F4" w:rsidRPr="003973F4" w:rsidRDefault="003973F4" w:rsidP="003973F4">
      <w:pPr>
        <w:pStyle w:val="ConsPlusNormal"/>
        <w:ind w:firstLine="0"/>
        <w:jc w:val="center"/>
        <w:rPr>
          <w:lang w:val="tt-RU"/>
        </w:rPr>
      </w:pPr>
    </w:p>
    <w:p w:rsidR="003973F4" w:rsidRPr="003973F4" w:rsidRDefault="003973F4" w:rsidP="003973F4">
      <w:pPr>
        <w:pStyle w:val="ConsPlusNormal"/>
        <w:ind w:firstLine="0"/>
        <w:jc w:val="center"/>
        <w:rPr>
          <w:lang w:val="tt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0"/>
        <w:gridCol w:w="2137"/>
        <w:gridCol w:w="2177"/>
        <w:gridCol w:w="2166"/>
        <w:gridCol w:w="2178"/>
        <w:gridCol w:w="2149"/>
        <w:gridCol w:w="2152"/>
      </w:tblGrid>
      <w:tr w:rsidR="003973F4" w:rsidRPr="003973F4" w:rsidTr="00DF20D5">
        <w:tc>
          <w:tcPr>
            <w:tcW w:w="15355" w:type="dxa"/>
            <w:gridSpan w:val="7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Сведения о правообладателях и о правах третьих лиц на имущество</w:t>
            </w:r>
          </w:p>
        </w:tc>
      </w:tr>
      <w:tr w:rsidR="003973F4" w:rsidRPr="003973F4" w:rsidTr="00DF20D5">
        <w:tc>
          <w:tcPr>
            <w:tcW w:w="4386" w:type="dxa"/>
            <w:gridSpan w:val="2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Для договоров вренды  и безвозмездного пользования</w:t>
            </w:r>
          </w:p>
        </w:tc>
        <w:tc>
          <w:tcPr>
            <w:tcW w:w="2193" w:type="dxa"/>
            <w:vMerge w:val="restart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Наименованеи правообладателя “11”</w:t>
            </w:r>
          </w:p>
        </w:tc>
        <w:tc>
          <w:tcPr>
            <w:tcW w:w="2194" w:type="dxa"/>
            <w:vMerge w:val="restart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Наличие ограниченного вещного права на имущество “12”</w:t>
            </w:r>
          </w:p>
        </w:tc>
        <w:tc>
          <w:tcPr>
            <w:tcW w:w="2194" w:type="dxa"/>
            <w:vMerge w:val="restart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ИНН правообладателя “13”</w:t>
            </w:r>
          </w:p>
        </w:tc>
        <w:tc>
          <w:tcPr>
            <w:tcW w:w="2194" w:type="dxa"/>
            <w:vMerge w:val="restart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Контактный номер  телефона “14”</w:t>
            </w:r>
          </w:p>
        </w:tc>
        <w:tc>
          <w:tcPr>
            <w:tcW w:w="2194" w:type="dxa"/>
            <w:vMerge w:val="restart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Адрес электронной почты “15”</w:t>
            </w:r>
          </w:p>
        </w:tc>
      </w:tr>
      <w:tr w:rsidR="003973F4" w:rsidRPr="003973F4" w:rsidTr="00DF20D5">
        <w:tc>
          <w:tcPr>
            <w:tcW w:w="2193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Наличие права аренды или права ьезвозмездного пользования на имущество “10”</w:t>
            </w:r>
          </w:p>
        </w:tc>
        <w:tc>
          <w:tcPr>
            <w:tcW w:w="2193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Дата окончания срока действия договора (при наличии)</w:t>
            </w:r>
          </w:p>
        </w:tc>
        <w:tc>
          <w:tcPr>
            <w:tcW w:w="2193" w:type="dxa"/>
            <w:vMerge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94" w:type="dxa"/>
            <w:vMerge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94" w:type="dxa"/>
            <w:vMerge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94" w:type="dxa"/>
            <w:vMerge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94" w:type="dxa"/>
            <w:vMerge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3973F4" w:rsidRPr="003973F4" w:rsidTr="00DF20D5">
        <w:tc>
          <w:tcPr>
            <w:tcW w:w="2193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2193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2193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2194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2194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2194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</w:t>
            </w:r>
          </w:p>
        </w:tc>
        <w:tc>
          <w:tcPr>
            <w:tcW w:w="2194" w:type="dxa"/>
          </w:tcPr>
          <w:p w:rsidR="003973F4" w:rsidRPr="003973F4" w:rsidRDefault="003973F4" w:rsidP="00DF20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73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</w:t>
            </w:r>
          </w:p>
        </w:tc>
      </w:tr>
    </w:tbl>
    <w:p w:rsidR="003973F4" w:rsidRPr="003973F4" w:rsidRDefault="003973F4" w:rsidP="003973F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3973F4" w:rsidRPr="003973F4" w:rsidRDefault="003973F4" w:rsidP="003973F4">
      <w:pPr>
        <w:pStyle w:val="ConsPlusNormal"/>
        <w:ind w:firstLine="0"/>
        <w:jc w:val="center"/>
        <w:rPr>
          <w:lang w:val="tt-RU"/>
        </w:rPr>
        <w:sectPr w:rsidR="003973F4" w:rsidRPr="003973F4" w:rsidSect="00D30CD0">
          <w:pgSz w:w="16840" w:h="11907" w:orient="landscape" w:code="9"/>
          <w:pgMar w:top="1134" w:right="567" w:bottom="709" w:left="1134" w:header="720" w:footer="720" w:gutter="0"/>
          <w:cols w:space="708"/>
          <w:docGrid w:linePitch="360"/>
        </w:sectPr>
      </w:pP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lastRenderedPageBreak/>
        <w:t>&lt;1&gt; 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&lt;10&gt; Указывается «Да» или «Нет».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lastRenderedPageBreak/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p w:rsidR="003973F4" w:rsidRPr="003973F4" w:rsidRDefault="003973F4" w:rsidP="003973F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3973F4" w:rsidRPr="003973F4" w:rsidRDefault="003973F4" w:rsidP="003973F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3973F4" w:rsidRPr="003973F4" w:rsidRDefault="003973F4" w:rsidP="003973F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3973F4" w:rsidRPr="003973F4" w:rsidRDefault="003973F4" w:rsidP="003973F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3973F4" w:rsidRPr="003973F4" w:rsidRDefault="003973F4" w:rsidP="003973F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3973F4" w:rsidRPr="003973F4" w:rsidRDefault="003973F4" w:rsidP="003973F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3973F4" w:rsidRPr="003973F4" w:rsidRDefault="003973F4" w:rsidP="003973F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3973F4" w:rsidRPr="003973F4" w:rsidRDefault="003973F4" w:rsidP="003973F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3973F4" w:rsidRPr="003973F4" w:rsidRDefault="003973F4" w:rsidP="003973F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3973F4" w:rsidRPr="003973F4" w:rsidRDefault="003973F4" w:rsidP="003973F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3973F4" w:rsidRPr="003973F4" w:rsidRDefault="003973F4" w:rsidP="003973F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3973F4" w:rsidRPr="003973F4" w:rsidRDefault="003973F4" w:rsidP="003973F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3973F4" w:rsidRPr="003973F4" w:rsidRDefault="003973F4" w:rsidP="003973F4">
      <w:pPr>
        <w:rPr>
          <w:sz w:val="28"/>
          <w:szCs w:val="28"/>
        </w:rPr>
      </w:pPr>
    </w:p>
    <w:p w:rsidR="003973F4" w:rsidRPr="003973F4" w:rsidRDefault="003973F4" w:rsidP="003973F4">
      <w:pPr>
        <w:rPr>
          <w:sz w:val="28"/>
          <w:szCs w:val="28"/>
        </w:rPr>
      </w:pPr>
    </w:p>
    <w:p w:rsidR="003973F4" w:rsidRPr="003973F4" w:rsidRDefault="003973F4" w:rsidP="003973F4">
      <w:pPr>
        <w:rPr>
          <w:sz w:val="28"/>
          <w:szCs w:val="28"/>
        </w:rPr>
      </w:pPr>
    </w:p>
    <w:p w:rsidR="003973F4" w:rsidRPr="003973F4" w:rsidRDefault="003973F4" w:rsidP="003973F4">
      <w:pPr>
        <w:rPr>
          <w:sz w:val="28"/>
          <w:szCs w:val="28"/>
        </w:rPr>
      </w:pPr>
    </w:p>
    <w:p w:rsidR="003973F4" w:rsidRPr="003973F4" w:rsidRDefault="003973F4" w:rsidP="003973F4">
      <w:pPr>
        <w:rPr>
          <w:sz w:val="28"/>
          <w:szCs w:val="28"/>
        </w:rPr>
      </w:pPr>
    </w:p>
    <w:p w:rsidR="003973F4" w:rsidRPr="003973F4" w:rsidRDefault="003973F4" w:rsidP="003973F4">
      <w:pPr>
        <w:rPr>
          <w:sz w:val="28"/>
          <w:szCs w:val="28"/>
        </w:rPr>
      </w:pPr>
    </w:p>
    <w:p w:rsid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1B2D1F" w:rsidRDefault="001B2D1F" w:rsidP="003973F4">
      <w:pPr>
        <w:ind w:left="4678" w:firstLine="708"/>
        <w:jc w:val="right"/>
        <w:rPr>
          <w:sz w:val="28"/>
          <w:szCs w:val="28"/>
        </w:rPr>
      </w:pPr>
    </w:p>
    <w:p w:rsidR="001B2D1F" w:rsidRDefault="001B2D1F" w:rsidP="003973F4">
      <w:pPr>
        <w:ind w:left="4678" w:firstLine="708"/>
        <w:jc w:val="right"/>
        <w:rPr>
          <w:sz w:val="28"/>
          <w:szCs w:val="28"/>
        </w:rPr>
      </w:pPr>
    </w:p>
    <w:p w:rsidR="001B2D1F" w:rsidRPr="003973F4" w:rsidRDefault="001B2D1F" w:rsidP="003973F4">
      <w:pPr>
        <w:ind w:left="4678" w:firstLine="708"/>
        <w:jc w:val="right"/>
        <w:rPr>
          <w:sz w:val="28"/>
          <w:szCs w:val="28"/>
        </w:rPr>
      </w:pPr>
    </w:p>
    <w:p w:rsidR="001B2D1F" w:rsidRPr="003973F4" w:rsidRDefault="001B2D1F" w:rsidP="001B2D1F">
      <w:pPr>
        <w:ind w:left="4678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  <w:r w:rsidRPr="003973F4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проекту </w:t>
      </w:r>
      <w:r w:rsidRPr="003973F4">
        <w:rPr>
          <w:sz w:val="28"/>
          <w:szCs w:val="28"/>
        </w:rPr>
        <w:t xml:space="preserve"> решению</w:t>
      </w:r>
      <w:proofErr w:type="gramEnd"/>
      <w:r w:rsidRPr="003973F4">
        <w:rPr>
          <w:sz w:val="28"/>
          <w:szCs w:val="28"/>
        </w:rPr>
        <w:t xml:space="preserve"> Совета</w:t>
      </w:r>
    </w:p>
    <w:p w:rsidR="001B2D1F" w:rsidRPr="003973F4" w:rsidRDefault="001B2D1F" w:rsidP="001B2D1F">
      <w:pPr>
        <w:ind w:left="4678" w:firstLine="708"/>
        <w:jc w:val="right"/>
        <w:rPr>
          <w:sz w:val="28"/>
          <w:szCs w:val="28"/>
        </w:rPr>
      </w:pPr>
      <w:proofErr w:type="spellStart"/>
      <w:r w:rsidRPr="003973F4">
        <w:rPr>
          <w:sz w:val="28"/>
          <w:szCs w:val="28"/>
        </w:rPr>
        <w:t>Степношенталинского</w:t>
      </w:r>
      <w:proofErr w:type="spellEnd"/>
      <w:r w:rsidRPr="003973F4">
        <w:rPr>
          <w:sz w:val="28"/>
          <w:szCs w:val="28"/>
        </w:rPr>
        <w:t xml:space="preserve"> сельского</w:t>
      </w:r>
    </w:p>
    <w:p w:rsidR="001B2D1F" w:rsidRPr="003973F4" w:rsidRDefault="001B2D1F" w:rsidP="001B2D1F">
      <w:pPr>
        <w:ind w:left="4678" w:firstLine="708"/>
        <w:jc w:val="right"/>
        <w:rPr>
          <w:sz w:val="28"/>
          <w:szCs w:val="28"/>
        </w:rPr>
      </w:pPr>
      <w:r w:rsidRPr="003973F4">
        <w:rPr>
          <w:sz w:val="28"/>
          <w:szCs w:val="28"/>
        </w:rPr>
        <w:t xml:space="preserve">поселения </w:t>
      </w:r>
      <w:proofErr w:type="gramStart"/>
      <w:r w:rsidRPr="003973F4">
        <w:rPr>
          <w:sz w:val="28"/>
          <w:szCs w:val="28"/>
        </w:rPr>
        <w:t>Алексеевского  муниципального</w:t>
      </w:r>
      <w:proofErr w:type="gramEnd"/>
      <w:r w:rsidRPr="003973F4">
        <w:rPr>
          <w:sz w:val="28"/>
          <w:szCs w:val="28"/>
        </w:rPr>
        <w:t xml:space="preserve"> района</w:t>
      </w:r>
    </w:p>
    <w:p w:rsidR="001B2D1F" w:rsidRPr="003973F4" w:rsidRDefault="001B2D1F" w:rsidP="001B2D1F">
      <w:pPr>
        <w:ind w:left="4678" w:firstLine="708"/>
        <w:jc w:val="right"/>
        <w:rPr>
          <w:sz w:val="28"/>
          <w:szCs w:val="28"/>
        </w:rPr>
      </w:pPr>
      <w:r w:rsidRPr="003973F4">
        <w:rPr>
          <w:sz w:val="28"/>
          <w:szCs w:val="28"/>
        </w:rPr>
        <w:t>Республики Татарстан</w:t>
      </w:r>
    </w:p>
    <w:p w:rsidR="003973F4" w:rsidRPr="003973F4" w:rsidRDefault="003973F4" w:rsidP="003973F4">
      <w:pPr>
        <w:ind w:left="4678" w:firstLine="708"/>
        <w:jc w:val="right"/>
        <w:rPr>
          <w:sz w:val="28"/>
          <w:szCs w:val="28"/>
        </w:rPr>
      </w:pPr>
    </w:p>
    <w:p w:rsidR="003973F4" w:rsidRPr="003973F4" w:rsidRDefault="003973F4" w:rsidP="003973F4">
      <w:pPr>
        <w:ind w:left="4678" w:firstLine="708"/>
        <w:jc w:val="right"/>
        <w:rPr>
          <w:bCs/>
          <w:lang w:val="tt-RU"/>
        </w:rPr>
      </w:pPr>
    </w:p>
    <w:p w:rsidR="003973F4" w:rsidRPr="003973F4" w:rsidRDefault="003973F4" w:rsidP="003973F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973F4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ВИДЫ МУНИЦИПАЛЬНОГО ИМУЩЕСТВА, КОТОРОЕ ИСПОЛЬЗУЕТСЯ ДЛЯ ФОРМИРОВАНИЯ ПЕРЕЧНЯ МУНИЦИПАЛЬНОГО ИМУЩЕСТВА </w:t>
      </w:r>
    </w:p>
    <w:p w:rsidR="003973F4" w:rsidRPr="003973F4" w:rsidRDefault="003973F4" w:rsidP="003973F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973F4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СТЕПНОШЕНТАЛИНСКОГО СЕЛЬСКОГО </w:t>
      </w:r>
      <w:proofErr w:type="gramStart"/>
      <w:r w:rsidRPr="003973F4">
        <w:rPr>
          <w:rFonts w:ascii="TimesNewRomanPS-BoldMT" w:hAnsi="TimesNewRomanPS-BoldMT" w:cs="TimesNewRomanPS-BoldMT"/>
          <w:b/>
          <w:bCs/>
          <w:sz w:val="28"/>
          <w:szCs w:val="28"/>
        </w:rPr>
        <w:t>ПОСЕЛЕНИЯ  АЛЕКСЕЕВКОГО</w:t>
      </w:r>
      <w:proofErr w:type="gramEnd"/>
      <w:r w:rsidRPr="003973F4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МУНИЦИПАЛЬНОГО РАЙОНА РЕСПУБЛИКИ ТАТАРСТАН, ПРЕДНАЗНАЧЕННОГО ДЛЯПРЕДОСТАВЛЕНИЯ ВО ВЛАДЕНИЕ И (ИЛИ) В ПОЛЬЗОВАНИЕ</w:t>
      </w:r>
    </w:p>
    <w:p w:rsidR="003973F4" w:rsidRPr="003973F4" w:rsidRDefault="003973F4" w:rsidP="003973F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973F4">
        <w:rPr>
          <w:rFonts w:ascii="TimesNewRomanPS-BoldMT" w:hAnsi="TimesNewRomanPS-BoldMT" w:cs="TimesNewRomanPS-BoldMT"/>
          <w:b/>
          <w:bCs/>
          <w:sz w:val="28"/>
          <w:szCs w:val="28"/>
        </w:rPr>
        <w:t>СУБЪЕКТАМ МАЛОГО И СРЕДНЕГО ПРЕДПРИНИМАТЕЛЬСТВА</w:t>
      </w:r>
    </w:p>
    <w:p w:rsidR="003973F4" w:rsidRPr="003973F4" w:rsidRDefault="003973F4" w:rsidP="003973F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973F4">
        <w:rPr>
          <w:rFonts w:ascii="TimesNewRomanPS-BoldMT" w:hAnsi="TimesNewRomanPS-BoldMT" w:cs="TimesNewRomanPS-BoldMT"/>
          <w:b/>
          <w:bCs/>
          <w:sz w:val="28"/>
          <w:szCs w:val="28"/>
        </w:rPr>
        <w:t>И ОРГАНИЗАЦИЯМ, ОБРАЗУЮЩИМ ИНФРАСТРУКТУРУ</w:t>
      </w:r>
    </w:p>
    <w:p w:rsidR="003973F4" w:rsidRPr="003973F4" w:rsidRDefault="003973F4" w:rsidP="003973F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973F4">
        <w:rPr>
          <w:rFonts w:ascii="TimesNewRomanPS-BoldMT" w:hAnsi="TimesNewRomanPS-BoldMT" w:cs="TimesNewRomanPS-BoldMT"/>
          <w:b/>
          <w:bCs/>
          <w:sz w:val="28"/>
          <w:szCs w:val="28"/>
        </w:rPr>
        <w:t>ПОДДЕРЖКИ СУБЪЕКТОВ МАЛОГО И СРЕДНЕГО</w:t>
      </w:r>
    </w:p>
    <w:p w:rsidR="003973F4" w:rsidRPr="003973F4" w:rsidRDefault="003973F4" w:rsidP="003973F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973F4">
        <w:rPr>
          <w:rFonts w:ascii="TimesNewRomanPS-BoldMT" w:hAnsi="TimesNewRomanPS-BoldMT" w:cs="TimesNewRomanPS-BoldMT"/>
          <w:b/>
          <w:bCs/>
          <w:sz w:val="28"/>
          <w:szCs w:val="28"/>
        </w:rPr>
        <w:t>ПРЕДПРИНИМАТЕЛЬСТВА</w:t>
      </w:r>
    </w:p>
    <w:p w:rsidR="003973F4" w:rsidRPr="003973F4" w:rsidRDefault="003973F4" w:rsidP="003973F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4. 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Pr="003973F4">
        <w:rPr>
          <w:rFonts w:ascii="TimesNewRomanPSMT" w:hAnsi="TimesNewRomanPSMT" w:cs="TimesNewRomanPSMT"/>
          <w:sz w:val="18"/>
          <w:szCs w:val="18"/>
        </w:rPr>
        <w:t xml:space="preserve">9 </w:t>
      </w:r>
      <w:r w:rsidRPr="003973F4">
        <w:rPr>
          <w:rFonts w:ascii="TimesNewRomanPSMT" w:hAnsi="TimesNewRomanPSMT" w:cs="TimesNewRomanPSMT"/>
          <w:sz w:val="28"/>
          <w:szCs w:val="28"/>
        </w:rPr>
        <w:t xml:space="preserve">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разграничена, полномочия по предоставлению которых осуществляет </w:t>
      </w:r>
      <w:proofErr w:type="spellStart"/>
      <w:r w:rsidRPr="003973F4">
        <w:rPr>
          <w:bCs/>
          <w:sz w:val="28"/>
          <w:szCs w:val="28"/>
        </w:rPr>
        <w:t>Степношенталинского</w:t>
      </w:r>
      <w:proofErr w:type="spellEnd"/>
      <w:r w:rsidRPr="003973F4">
        <w:rPr>
          <w:bCs/>
          <w:sz w:val="28"/>
          <w:szCs w:val="28"/>
        </w:rPr>
        <w:t xml:space="preserve"> сельского поселения</w:t>
      </w:r>
      <w:r w:rsidRPr="003973F4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3973F4">
        <w:rPr>
          <w:rFonts w:ascii="TimesNewRomanPSMT" w:hAnsi="TimesNewRomanPSMT" w:cs="TimesNewRomanPSMT"/>
          <w:sz w:val="28"/>
          <w:szCs w:val="28"/>
        </w:rPr>
        <w:t>.</w:t>
      </w:r>
    </w:p>
    <w:p w:rsidR="003973F4" w:rsidRPr="003973F4" w:rsidRDefault="003973F4" w:rsidP="003973F4">
      <w:pPr>
        <w:autoSpaceDE w:val="0"/>
        <w:autoSpaceDN w:val="0"/>
        <w:adjustRightInd w:val="0"/>
        <w:ind w:firstLine="426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3973F4">
        <w:rPr>
          <w:rFonts w:ascii="TimesNewRomanPSMT" w:hAnsi="TimesNewRomanPSMT" w:cs="TimesNewRomanPSMT"/>
          <w:sz w:val="28"/>
          <w:szCs w:val="28"/>
        </w:rPr>
        <w:t>5. 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 технического обеспечения и не имеющие доступа к объектам транспортной инфраструктуры.</w:t>
      </w:r>
    </w:p>
    <w:p w:rsidR="003973F4" w:rsidRPr="003973F4" w:rsidRDefault="003973F4" w:rsidP="003973F4">
      <w:pPr>
        <w:autoSpaceDE w:val="0"/>
        <w:ind w:firstLine="709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3973F4" w:rsidRPr="003973F4" w:rsidRDefault="003973F4" w:rsidP="003973F4">
      <w:pPr>
        <w:autoSpaceDE w:val="0"/>
        <w:ind w:firstLine="709"/>
        <w:jc w:val="both"/>
        <w:rPr>
          <w:rFonts w:ascii="Arial" w:hAnsi="Arial" w:cs="Arial"/>
          <w:sz w:val="16"/>
          <w:szCs w:val="16"/>
        </w:rPr>
      </w:pPr>
    </w:p>
    <w:p w:rsidR="003973F4" w:rsidRPr="003973F4" w:rsidRDefault="003B7404" w:rsidP="003973F4">
      <w:pPr>
        <w:ind w:right="283"/>
        <w:rPr>
          <w:b/>
          <w:sz w:val="28"/>
          <w:szCs w:val="28"/>
        </w:rPr>
      </w:pPr>
      <w:r w:rsidRPr="003973F4">
        <w:rPr>
          <w:b/>
          <w:sz w:val="28"/>
          <w:szCs w:val="28"/>
        </w:rPr>
        <w:t xml:space="preserve">Глава </w:t>
      </w:r>
      <w:proofErr w:type="spellStart"/>
      <w:r w:rsidRPr="003973F4">
        <w:rPr>
          <w:b/>
          <w:sz w:val="28"/>
          <w:szCs w:val="28"/>
        </w:rPr>
        <w:t>Степношенталинского</w:t>
      </w:r>
      <w:proofErr w:type="spellEnd"/>
      <w:r w:rsidRPr="003973F4">
        <w:rPr>
          <w:b/>
          <w:sz w:val="28"/>
          <w:szCs w:val="28"/>
        </w:rPr>
        <w:t xml:space="preserve"> сельского</w:t>
      </w:r>
      <w:r w:rsidR="003973F4" w:rsidRPr="003973F4">
        <w:rPr>
          <w:b/>
          <w:sz w:val="28"/>
          <w:szCs w:val="28"/>
        </w:rPr>
        <w:t xml:space="preserve"> </w:t>
      </w:r>
    </w:p>
    <w:p w:rsidR="003B7404" w:rsidRPr="003973F4" w:rsidRDefault="003973F4" w:rsidP="003973F4">
      <w:pPr>
        <w:rPr>
          <w:b/>
          <w:sz w:val="28"/>
          <w:szCs w:val="28"/>
        </w:rPr>
      </w:pPr>
      <w:r w:rsidRPr="003973F4">
        <w:rPr>
          <w:b/>
          <w:sz w:val="28"/>
          <w:szCs w:val="28"/>
        </w:rPr>
        <w:t>по</w:t>
      </w:r>
      <w:r w:rsidR="003B7404" w:rsidRPr="003973F4">
        <w:rPr>
          <w:b/>
          <w:sz w:val="28"/>
          <w:szCs w:val="28"/>
        </w:rPr>
        <w:t>селения</w:t>
      </w:r>
      <w:r w:rsidRPr="003973F4">
        <w:rPr>
          <w:b/>
          <w:sz w:val="28"/>
          <w:szCs w:val="28"/>
        </w:rPr>
        <w:t xml:space="preserve"> </w:t>
      </w:r>
      <w:r w:rsidR="003B7404" w:rsidRPr="003973F4">
        <w:rPr>
          <w:b/>
          <w:sz w:val="28"/>
          <w:szCs w:val="28"/>
        </w:rPr>
        <w:t>Алексеевского муниципального района,</w:t>
      </w:r>
    </w:p>
    <w:p w:rsidR="003B7404" w:rsidRPr="003973F4" w:rsidRDefault="003B7404" w:rsidP="003973F4">
      <w:pPr>
        <w:ind w:right="283"/>
        <w:rPr>
          <w:b/>
          <w:sz w:val="28"/>
          <w:szCs w:val="28"/>
        </w:rPr>
      </w:pPr>
      <w:r w:rsidRPr="003973F4">
        <w:rPr>
          <w:b/>
          <w:sz w:val="28"/>
          <w:szCs w:val="28"/>
        </w:rPr>
        <w:t xml:space="preserve">Председатель Совета                                                       </w:t>
      </w:r>
      <w:proofErr w:type="spellStart"/>
      <w:r w:rsidRPr="003973F4">
        <w:rPr>
          <w:b/>
          <w:sz w:val="28"/>
          <w:szCs w:val="28"/>
        </w:rPr>
        <w:t>Ф.Я.Хамадеев</w:t>
      </w:r>
      <w:proofErr w:type="spellEnd"/>
    </w:p>
    <w:p w:rsidR="003B7404" w:rsidRPr="003973F4" w:rsidRDefault="003B7404" w:rsidP="003B740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3B7404" w:rsidRPr="003973F4" w:rsidRDefault="003B7404" w:rsidP="003B740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sectPr w:rsidR="003B7404" w:rsidRPr="003973F4" w:rsidSect="003973F4">
      <w:pgSz w:w="11906" w:h="16838"/>
      <w:pgMar w:top="0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5BD" w:rsidRDefault="000535BD" w:rsidP="009634FA">
      <w:r>
        <w:separator/>
      </w:r>
    </w:p>
  </w:endnote>
  <w:endnote w:type="continuationSeparator" w:id="0">
    <w:p w:rsidR="000535BD" w:rsidRDefault="000535BD" w:rsidP="0096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5BD" w:rsidRDefault="000535BD" w:rsidP="009634FA">
      <w:r>
        <w:separator/>
      </w:r>
    </w:p>
  </w:footnote>
  <w:footnote w:type="continuationSeparator" w:id="0">
    <w:p w:rsidR="000535BD" w:rsidRDefault="000535BD" w:rsidP="00963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3F4" w:rsidRDefault="003973F4" w:rsidP="00D30CD0">
    <w:pPr>
      <w:pStyle w:val="ae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1</w:t>
    </w:r>
    <w:r>
      <w:rPr>
        <w:rStyle w:val="af4"/>
      </w:rPr>
      <w:fldChar w:fldCharType="end"/>
    </w:r>
  </w:p>
  <w:p w:rsidR="003973F4" w:rsidRDefault="003973F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3F4" w:rsidRPr="000A4624" w:rsidRDefault="003973F4" w:rsidP="00D30CD0">
    <w:pPr>
      <w:pStyle w:val="ae"/>
      <w:framePr w:wrap="around" w:vAnchor="text" w:hAnchor="margin" w:xAlign="center" w:y="1"/>
      <w:rPr>
        <w:rStyle w:val="af4"/>
        <w:sz w:val="20"/>
        <w:szCs w:val="20"/>
      </w:rPr>
    </w:pPr>
    <w:r w:rsidRPr="000A4624">
      <w:rPr>
        <w:rStyle w:val="af4"/>
        <w:sz w:val="20"/>
        <w:szCs w:val="20"/>
      </w:rPr>
      <w:fldChar w:fldCharType="begin"/>
    </w:r>
    <w:r w:rsidRPr="000A4624">
      <w:rPr>
        <w:rStyle w:val="af4"/>
        <w:sz w:val="20"/>
        <w:szCs w:val="20"/>
      </w:rPr>
      <w:instrText xml:space="preserve">PAGE  </w:instrText>
    </w:r>
    <w:r w:rsidRPr="000A4624">
      <w:rPr>
        <w:rStyle w:val="af4"/>
        <w:sz w:val="20"/>
        <w:szCs w:val="20"/>
      </w:rPr>
      <w:fldChar w:fldCharType="separate"/>
    </w:r>
    <w:r w:rsidR="001B2D1F">
      <w:rPr>
        <w:rStyle w:val="af4"/>
        <w:noProof/>
        <w:sz w:val="20"/>
        <w:szCs w:val="20"/>
      </w:rPr>
      <w:t>10</w:t>
    </w:r>
    <w:r w:rsidRPr="000A4624">
      <w:rPr>
        <w:rStyle w:val="af4"/>
        <w:sz w:val="20"/>
        <w:szCs w:val="20"/>
      </w:rPr>
      <w:fldChar w:fldCharType="end"/>
    </w:r>
  </w:p>
  <w:p w:rsidR="003973F4" w:rsidRDefault="003973F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71FF"/>
    <w:multiLevelType w:val="hybridMultilevel"/>
    <w:tmpl w:val="CBE2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548B1"/>
    <w:multiLevelType w:val="hybridMultilevel"/>
    <w:tmpl w:val="BA445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E5389"/>
    <w:multiLevelType w:val="hybridMultilevel"/>
    <w:tmpl w:val="19BEF3FE"/>
    <w:lvl w:ilvl="0" w:tplc="F96AE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F7C3C"/>
    <w:multiLevelType w:val="hybridMultilevel"/>
    <w:tmpl w:val="2A8E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54566"/>
    <w:multiLevelType w:val="hybridMultilevel"/>
    <w:tmpl w:val="43CC41A4"/>
    <w:lvl w:ilvl="0" w:tplc="13CA946A">
      <w:start w:val="1"/>
      <w:numFmt w:val="decimal"/>
      <w:lvlText w:val="%1."/>
      <w:lvlJc w:val="left"/>
      <w:pPr>
        <w:ind w:left="1203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AD10A6"/>
    <w:multiLevelType w:val="singleLevel"/>
    <w:tmpl w:val="C5024F7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DB37854"/>
    <w:multiLevelType w:val="hybridMultilevel"/>
    <w:tmpl w:val="41060D30"/>
    <w:lvl w:ilvl="0" w:tplc="8C982B8E">
      <w:start w:val="1"/>
      <w:numFmt w:val="decimal"/>
      <w:lvlText w:val="%1."/>
      <w:lvlJc w:val="left"/>
      <w:pPr>
        <w:ind w:left="134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 w15:restartNumberingAfterBreak="0">
    <w:nsid w:val="6AEB0F03"/>
    <w:multiLevelType w:val="hybridMultilevel"/>
    <w:tmpl w:val="A6CA04BA"/>
    <w:lvl w:ilvl="0" w:tplc="6450EC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376703"/>
    <w:multiLevelType w:val="multilevel"/>
    <w:tmpl w:val="E588567C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5F"/>
    <w:rsid w:val="00022A6E"/>
    <w:rsid w:val="000535BD"/>
    <w:rsid w:val="00067C7F"/>
    <w:rsid w:val="001B0A76"/>
    <w:rsid w:val="001B2D1F"/>
    <w:rsid w:val="002A3B27"/>
    <w:rsid w:val="0030268D"/>
    <w:rsid w:val="003973F4"/>
    <w:rsid w:val="003B7404"/>
    <w:rsid w:val="00491BEF"/>
    <w:rsid w:val="004A1FB4"/>
    <w:rsid w:val="004D2F69"/>
    <w:rsid w:val="005C6BAF"/>
    <w:rsid w:val="00640D96"/>
    <w:rsid w:val="0065779C"/>
    <w:rsid w:val="006F4F9E"/>
    <w:rsid w:val="00754B46"/>
    <w:rsid w:val="007704FD"/>
    <w:rsid w:val="007E6DEE"/>
    <w:rsid w:val="00874D7E"/>
    <w:rsid w:val="008E7963"/>
    <w:rsid w:val="00934A2F"/>
    <w:rsid w:val="00934ECC"/>
    <w:rsid w:val="00953963"/>
    <w:rsid w:val="009634FA"/>
    <w:rsid w:val="00987915"/>
    <w:rsid w:val="00AB1A60"/>
    <w:rsid w:val="00AB480A"/>
    <w:rsid w:val="00AF00A9"/>
    <w:rsid w:val="00B71F5B"/>
    <w:rsid w:val="00BD1B69"/>
    <w:rsid w:val="00C166F9"/>
    <w:rsid w:val="00C5075A"/>
    <w:rsid w:val="00CA3C4F"/>
    <w:rsid w:val="00CA454D"/>
    <w:rsid w:val="00CF0E5B"/>
    <w:rsid w:val="00DD4B5F"/>
    <w:rsid w:val="00E62547"/>
    <w:rsid w:val="00E73753"/>
    <w:rsid w:val="00ED087F"/>
    <w:rsid w:val="00F938D9"/>
    <w:rsid w:val="00FB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9E532"/>
  <w15:chartTrackingRefBased/>
  <w15:docId w15:val="{525F6E26-AE9B-40FA-9B93-B62EA867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5F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74D7E"/>
    <w:pPr>
      <w:keepNext/>
      <w:ind w:firstLine="6663"/>
      <w:outlineLvl w:val="2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,Обычный (Web)1"/>
    <w:basedOn w:val="a"/>
    <w:uiPriority w:val="99"/>
    <w:rsid w:val="00DD4B5F"/>
    <w:pPr>
      <w:spacing w:before="100" w:beforeAutospacing="1" w:after="115"/>
    </w:pPr>
    <w:rPr>
      <w:color w:val="000000"/>
    </w:rPr>
  </w:style>
  <w:style w:type="paragraph" w:styleId="a4">
    <w:name w:val="Body Text Indent"/>
    <w:basedOn w:val="a"/>
    <w:link w:val="a5"/>
    <w:rsid w:val="00DD4B5F"/>
    <w:pPr>
      <w:ind w:left="567"/>
    </w:pPr>
    <w:rPr>
      <w:szCs w:val="20"/>
    </w:rPr>
  </w:style>
  <w:style w:type="character" w:customStyle="1" w:styleId="a5">
    <w:name w:val="Основной текст с отступом Знак"/>
    <w:link w:val="a4"/>
    <w:rsid w:val="00DD4B5F"/>
    <w:rPr>
      <w:sz w:val="24"/>
      <w:lang w:val="ru-RU" w:eastAsia="ru-RU" w:bidi="ar-SA"/>
    </w:rPr>
  </w:style>
  <w:style w:type="paragraph" w:styleId="a6">
    <w:name w:val="Balloon Text"/>
    <w:basedOn w:val="a"/>
    <w:link w:val="a7"/>
    <w:rsid w:val="006577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65779C"/>
    <w:rPr>
      <w:rFonts w:ascii="Segoe UI" w:hAnsi="Segoe UI" w:cs="Segoe UI"/>
      <w:sz w:val="18"/>
      <w:szCs w:val="18"/>
    </w:rPr>
  </w:style>
  <w:style w:type="character" w:styleId="a8">
    <w:name w:val="Hyperlink"/>
    <w:rsid w:val="00AB1A60"/>
    <w:rPr>
      <w:color w:val="0000FF"/>
      <w:u w:val="single"/>
    </w:rPr>
  </w:style>
  <w:style w:type="paragraph" w:styleId="2">
    <w:name w:val="Body Text 2"/>
    <w:basedOn w:val="a"/>
    <w:link w:val="20"/>
    <w:unhideWhenUsed/>
    <w:rsid w:val="00AB1A6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B1A60"/>
  </w:style>
  <w:style w:type="paragraph" w:customStyle="1" w:styleId="formattext">
    <w:name w:val="formattext"/>
    <w:basedOn w:val="a"/>
    <w:rsid w:val="00C166F9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CA3C4F"/>
    <w:rPr>
      <w:sz w:val="24"/>
      <w:szCs w:val="24"/>
    </w:rPr>
  </w:style>
  <w:style w:type="table" w:styleId="aa">
    <w:name w:val="Table Grid"/>
    <w:basedOn w:val="a1"/>
    <w:rsid w:val="00ED087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F938D9"/>
    <w:pPr>
      <w:spacing w:before="100" w:beforeAutospacing="1" w:after="100" w:afterAutospacing="1"/>
    </w:pPr>
  </w:style>
  <w:style w:type="paragraph" w:styleId="ab">
    <w:name w:val="Body Text"/>
    <w:basedOn w:val="a"/>
    <w:link w:val="ac"/>
    <w:rsid w:val="00874D7E"/>
    <w:pPr>
      <w:spacing w:after="120"/>
    </w:pPr>
  </w:style>
  <w:style w:type="character" w:customStyle="1" w:styleId="ac">
    <w:name w:val="Основной текст Знак"/>
    <w:link w:val="ab"/>
    <w:rsid w:val="00874D7E"/>
    <w:rPr>
      <w:sz w:val="24"/>
      <w:szCs w:val="24"/>
    </w:rPr>
  </w:style>
  <w:style w:type="character" w:customStyle="1" w:styleId="30">
    <w:name w:val="Заголовок 3 Знак"/>
    <w:link w:val="3"/>
    <w:rsid w:val="00874D7E"/>
    <w:rPr>
      <w:b/>
      <w:sz w:val="28"/>
      <w:lang w:val="en-US"/>
    </w:rPr>
  </w:style>
  <w:style w:type="paragraph" w:styleId="ad">
    <w:name w:val="List Paragraph"/>
    <w:basedOn w:val="a"/>
    <w:uiPriority w:val="34"/>
    <w:qFormat/>
    <w:rsid w:val="00874D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RMATTEXT0">
    <w:name w:val=".FORMATTEXT"/>
    <w:uiPriority w:val="99"/>
    <w:rsid w:val="00874D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header"/>
    <w:basedOn w:val="a"/>
    <w:link w:val="af"/>
    <w:uiPriority w:val="99"/>
    <w:rsid w:val="009634F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634FA"/>
    <w:rPr>
      <w:sz w:val="24"/>
      <w:szCs w:val="24"/>
    </w:rPr>
  </w:style>
  <w:style w:type="paragraph" w:styleId="af0">
    <w:name w:val="footer"/>
    <w:basedOn w:val="a"/>
    <w:link w:val="af1"/>
    <w:rsid w:val="009634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9634FA"/>
    <w:rPr>
      <w:sz w:val="24"/>
      <w:szCs w:val="24"/>
    </w:rPr>
  </w:style>
  <w:style w:type="paragraph" w:styleId="af2">
    <w:name w:val="Title"/>
    <w:basedOn w:val="a"/>
    <w:link w:val="af3"/>
    <w:qFormat/>
    <w:rsid w:val="003B7404"/>
    <w:pPr>
      <w:spacing w:line="360" w:lineRule="auto"/>
      <w:jc w:val="center"/>
    </w:pPr>
    <w:rPr>
      <w:b/>
      <w:sz w:val="28"/>
    </w:rPr>
  </w:style>
  <w:style w:type="character" w:customStyle="1" w:styleId="af3">
    <w:name w:val="Заголовок Знак"/>
    <w:link w:val="af2"/>
    <w:uiPriority w:val="99"/>
    <w:rsid w:val="003B7404"/>
    <w:rPr>
      <w:b/>
      <w:sz w:val="28"/>
      <w:szCs w:val="24"/>
    </w:rPr>
  </w:style>
  <w:style w:type="paragraph" w:customStyle="1" w:styleId="ConsPlusNormal">
    <w:name w:val="ConsPlusNormal"/>
    <w:rsid w:val="003973F4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4">
    <w:name w:val="page number"/>
    <w:rsid w:val="00397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1A69E-D6D5-4162-86E3-DE412525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СТЕПНОШЕНТАЛИНСКОГО СЕЛЬСКОГО ПОСЕЛЕНИЯ</vt:lpstr>
    </vt:vector>
  </TitlesOfParts>
  <Company>MoBIL GROUP</Company>
  <LinksUpToDate>false</LinksUpToDate>
  <CharactersWithSpaces>18869</CharactersWithSpaces>
  <SharedDoc>false</SharedDoc>
  <HLinks>
    <vt:vector size="90" baseType="variant">
      <vt:variant>
        <vt:i4>4522071</vt:i4>
      </vt:variant>
      <vt:variant>
        <vt:i4>42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27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21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15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СТЕПНОШЕНТАЛИНСКОГО СЕЛЬСКОГО ПОСЕЛЕНИЯ</dc:title>
  <dc:subject/>
  <dc:creator>Гульнар</dc:creator>
  <cp:keywords/>
  <cp:lastModifiedBy>Гульнар</cp:lastModifiedBy>
  <cp:revision>2</cp:revision>
  <cp:lastPrinted>2019-10-24T06:48:00Z</cp:lastPrinted>
  <dcterms:created xsi:type="dcterms:W3CDTF">2019-11-19T08:34:00Z</dcterms:created>
  <dcterms:modified xsi:type="dcterms:W3CDTF">2019-11-19T08:34:00Z</dcterms:modified>
</cp:coreProperties>
</file>