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D" w:rsidRDefault="0031591D" w:rsidP="0047581D"/>
    <w:p w:rsidR="0031591D" w:rsidRDefault="0031591D" w:rsidP="0047581D"/>
    <w:tbl>
      <w:tblPr>
        <w:tblW w:w="10418" w:type="dxa"/>
        <w:tblInd w:w="-21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1591D" w:rsidRPr="00DB2AC1" w:rsidTr="0031591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ИСПОЛНИТЕЛЬНЫЙ КОМИТЕТ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  <w:lang w:val="tt-RU"/>
              </w:rPr>
              <w:t>СТЕПНОШЕНТАЛИНСКОГО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АЛЕКСЕЕВСКОГО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МУНИЦИПАЛЬНОГО РАЙОНА</w:t>
            </w:r>
          </w:p>
          <w:p w:rsidR="0031591D" w:rsidRPr="00163990" w:rsidRDefault="0031591D" w:rsidP="0031591D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163990">
              <w:rPr>
                <w:sz w:val="24"/>
                <w:szCs w:val="24"/>
              </w:rPr>
              <w:t>РЕСПУБЛИКИ ТАТАРСТАН</w:t>
            </w:r>
          </w:p>
          <w:p w:rsidR="0031591D" w:rsidRPr="00163990" w:rsidRDefault="0031591D" w:rsidP="0031591D">
            <w:pPr>
              <w:pStyle w:val="a3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DB2AC1" w:rsidRDefault="000351E0" w:rsidP="0031591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91D" w:rsidRPr="00DB2AC1" w:rsidRDefault="0031591D" w:rsidP="0031591D">
            <w:pPr>
              <w:pStyle w:val="3"/>
              <w:rPr>
                <w:rFonts w:ascii="Times New Roman" w:hAnsi="Times New Roman"/>
                <w:szCs w:val="24"/>
              </w:rPr>
            </w:pPr>
            <w:r w:rsidRPr="00DB2AC1">
              <w:rPr>
                <w:szCs w:val="24"/>
              </w:rPr>
              <w:t>ТАТАРСТАН РЕСПУБЛИКАСЫ</w:t>
            </w:r>
            <w:r w:rsidRPr="00DB2AC1">
              <w:rPr>
                <w:rFonts w:ascii="Times New Roman" w:hAnsi="Times New Roman"/>
                <w:szCs w:val="24"/>
              </w:rPr>
              <w:t xml:space="preserve"> АЛЕКСЕЕВСК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</w:rPr>
              <w:t>МУНИЦИПАЛЬ РАЙОНЫ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  <w:lang w:val="tt-RU"/>
              </w:rPr>
              <w:t>КЫР ШОНТАЛЫ АВЫЛ ҖИРЛЕГЕ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  <w:lang w:val="tt-RU"/>
              </w:rPr>
            </w:pPr>
            <w:r w:rsidRPr="00DB2AC1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1591D" w:rsidRPr="00DB2AC1" w:rsidRDefault="0031591D" w:rsidP="003159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4E30" w:rsidRPr="00E94E30" w:rsidRDefault="0031591D" w:rsidP="00E94E30">
      <w:pPr>
        <w:tabs>
          <w:tab w:val="left" w:pos="3480"/>
        </w:tabs>
        <w:rPr>
          <w:lang w:val="tt-RU"/>
        </w:rPr>
      </w:pPr>
      <w:r>
        <w:rPr>
          <w:lang w:val="tt-RU"/>
        </w:rPr>
        <w:tab/>
        <w:t xml:space="preserve">                 с.Степная Шентала</w:t>
      </w:r>
    </w:p>
    <w:p w:rsidR="00E94E30" w:rsidRDefault="00E94E30" w:rsidP="002604AB">
      <w:pPr>
        <w:rPr>
          <w:lang w:val="tt-RU"/>
        </w:rPr>
      </w:pPr>
    </w:p>
    <w:p w:rsidR="00E94E30" w:rsidRDefault="00163990" w:rsidP="00163990">
      <w:pPr>
        <w:tabs>
          <w:tab w:val="left" w:pos="6795"/>
        </w:tabs>
        <w:jc w:val="center"/>
        <w:rPr>
          <w:b/>
          <w:sz w:val="28"/>
          <w:szCs w:val="28"/>
          <w:lang w:val="tt-RU"/>
        </w:rPr>
      </w:pPr>
      <w:r w:rsidRPr="00163990">
        <w:rPr>
          <w:b/>
          <w:sz w:val="28"/>
          <w:szCs w:val="28"/>
          <w:lang w:val="tt-RU"/>
        </w:rPr>
        <w:t>ПОСТАНОВЛЕНИЕ</w:t>
      </w:r>
      <w:r w:rsidRPr="00163990">
        <w:rPr>
          <w:b/>
          <w:lang w:val="tt-RU"/>
        </w:rPr>
        <w:tab/>
      </w:r>
      <w:r w:rsidRPr="00163990">
        <w:rPr>
          <w:b/>
          <w:sz w:val="28"/>
          <w:szCs w:val="28"/>
          <w:lang w:val="tt-RU"/>
        </w:rPr>
        <w:t>КАРАР</w:t>
      </w:r>
    </w:p>
    <w:p w:rsidR="00163990" w:rsidRPr="00163990" w:rsidRDefault="00163990" w:rsidP="00163990">
      <w:pPr>
        <w:tabs>
          <w:tab w:val="left" w:pos="6795"/>
        </w:tabs>
        <w:jc w:val="center"/>
        <w:rPr>
          <w:b/>
          <w:lang w:val="tt-RU"/>
        </w:rPr>
      </w:pPr>
    </w:p>
    <w:p w:rsidR="00E94E30" w:rsidRDefault="00163990" w:rsidP="00163990">
      <w:pPr>
        <w:tabs>
          <w:tab w:val="left" w:pos="1140"/>
          <w:tab w:val="left" w:pos="7920"/>
        </w:tabs>
        <w:rPr>
          <w:sz w:val="28"/>
          <w:szCs w:val="28"/>
          <w:lang w:val="tt-RU"/>
        </w:rPr>
      </w:pPr>
      <w:r>
        <w:rPr>
          <w:lang w:val="tt-RU"/>
        </w:rPr>
        <w:tab/>
      </w:r>
    </w:p>
    <w:p w:rsidR="005E4D01" w:rsidRPr="00987025" w:rsidRDefault="00987025" w:rsidP="00987025">
      <w:pPr>
        <w:tabs>
          <w:tab w:val="left" w:pos="7515"/>
        </w:tabs>
        <w:rPr>
          <w:b/>
          <w:sz w:val="28"/>
          <w:szCs w:val="28"/>
          <w:u w:val="single"/>
          <w:lang w:val="tt-RU"/>
        </w:rPr>
      </w:pPr>
      <w:r>
        <w:rPr>
          <w:sz w:val="28"/>
          <w:szCs w:val="28"/>
          <w:lang w:val="tt-RU"/>
        </w:rPr>
        <w:tab/>
      </w:r>
      <w:bookmarkStart w:id="0" w:name="_GoBack"/>
      <w:r w:rsidRPr="00987025">
        <w:rPr>
          <w:b/>
          <w:sz w:val="28"/>
          <w:szCs w:val="28"/>
          <w:u w:val="single"/>
          <w:lang w:val="tt-RU"/>
        </w:rPr>
        <w:t>ПРОЕКТ</w:t>
      </w:r>
      <w:bookmarkEnd w:id="0"/>
    </w:p>
    <w:p w:rsidR="00E94E30" w:rsidRPr="00684683" w:rsidRDefault="00E94E30" w:rsidP="00684683">
      <w:pPr>
        <w:jc w:val="both"/>
        <w:rPr>
          <w:sz w:val="26"/>
          <w:szCs w:val="26"/>
          <w:lang w:val="tt-RU"/>
        </w:rPr>
      </w:pPr>
    </w:p>
    <w:p w:rsidR="0021391C" w:rsidRDefault="0021391C" w:rsidP="0021391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О внесении изменений в </w:t>
      </w:r>
      <w:proofErr w:type="gramStart"/>
      <w:r w:rsidRPr="00091AF0">
        <w:rPr>
          <w:b/>
          <w:sz w:val="28"/>
          <w:szCs w:val="28"/>
        </w:rPr>
        <w:t>Административный</w:t>
      </w:r>
      <w:proofErr w:type="gramEnd"/>
    </w:p>
    <w:p w:rsidR="0021391C" w:rsidRPr="00091AF0" w:rsidRDefault="0021391C" w:rsidP="0021391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 регламент предоставления </w:t>
      </w:r>
      <w:proofErr w:type="gramStart"/>
      <w:r w:rsidRPr="00091AF0">
        <w:rPr>
          <w:b/>
          <w:sz w:val="28"/>
          <w:szCs w:val="28"/>
        </w:rPr>
        <w:t>муниципальной</w:t>
      </w:r>
      <w:proofErr w:type="gramEnd"/>
      <w:r w:rsidRPr="00091AF0">
        <w:rPr>
          <w:b/>
          <w:sz w:val="28"/>
          <w:szCs w:val="28"/>
        </w:rPr>
        <w:t xml:space="preserve"> </w:t>
      </w:r>
    </w:p>
    <w:p w:rsidR="0021391C" w:rsidRDefault="0021391C" w:rsidP="0021391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91AF0">
        <w:rPr>
          <w:b/>
          <w:sz w:val="28"/>
          <w:szCs w:val="28"/>
        </w:rPr>
        <w:t xml:space="preserve">услуги по </w:t>
      </w:r>
      <w:r>
        <w:rPr>
          <w:b/>
          <w:sz w:val="28"/>
          <w:szCs w:val="28"/>
        </w:rPr>
        <w:t xml:space="preserve">оформлению документов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</w:t>
      </w:r>
    </w:p>
    <w:p w:rsidR="0021391C" w:rsidRPr="00091AF0" w:rsidRDefault="0021391C" w:rsidP="0021391C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передаче жилых помещений в собственность граждан</w:t>
      </w:r>
    </w:p>
    <w:p w:rsidR="0021391C" w:rsidRPr="00091AF0" w:rsidRDefault="0021391C" w:rsidP="0021391C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21391C" w:rsidRPr="00091AF0" w:rsidRDefault="0021391C" w:rsidP="0021391C">
      <w:pPr>
        <w:pStyle w:val="ab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     В целях приведения </w:t>
      </w:r>
      <w:r>
        <w:rPr>
          <w:sz w:val="28"/>
          <w:szCs w:val="28"/>
        </w:rPr>
        <w:t xml:space="preserve">в соответствие </w:t>
      </w:r>
      <w:r w:rsidRPr="00091AF0">
        <w:rPr>
          <w:sz w:val="28"/>
          <w:szCs w:val="28"/>
        </w:rPr>
        <w:t>действующему законодательству, в том числе  положениям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положениям Федерального закона от 19 июля 2018 года № 204-ФЗ «</w:t>
      </w:r>
      <w:r w:rsidRPr="00EC42F8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EC42F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EC42F8">
        <w:rPr>
          <w:sz w:val="28"/>
          <w:szCs w:val="28"/>
        </w:rPr>
        <w:t xml:space="preserve"> в части установления дополнительных гарантий граждан при получении государственных и муниципальных услуг»,</w:t>
      </w:r>
    </w:p>
    <w:p w:rsidR="0021391C" w:rsidRPr="00091AF0" w:rsidRDefault="0021391C" w:rsidP="0021391C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</w:t>
      </w:r>
      <w:r w:rsidRPr="00091AF0">
        <w:rPr>
          <w:b/>
          <w:sz w:val="28"/>
          <w:szCs w:val="28"/>
        </w:rPr>
        <w:t>л я ю:</w:t>
      </w:r>
    </w:p>
    <w:p w:rsidR="0021391C" w:rsidRDefault="0021391C" w:rsidP="0021391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91AF0">
        <w:rPr>
          <w:sz w:val="28"/>
          <w:szCs w:val="28"/>
        </w:rPr>
        <w:br/>
        <w:t xml:space="preserve">     1. В Административный регламент </w:t>
      </w:r>
      <w:r>
        <w:rPr>
          <w:sz w:val="28"/>
          <w:szCs w:val="28"/>
        </w:rPr>
        <w:t xml:space="preserve">предоставления муниципальной услуги по </w:t>
      </w:r>
      <w:r w:rsidRPr="00081109">
        <w:rPr>
          <w:sz w:val="28"/>
          <w:szCs w:val="28"/>
        </w:rPr>
        <w:t xml:space="preserve">оформлению документов при передаче жилых помещений в собственность граждан, утвержденный Постановлением Исполнительного комитета </w:t>
      </w:r>
      <w:proofErr w:type="spellStart"/>
      <w:r w:rsidRPr="00081109">
        <w:rPr>
          <w:sz w:val="28"/>
          <w:szCs w:val="28"/>
        </w:rPr>
        <w:t>Степношенталинского</w:t>
      </w:r>
      <w:proofErr w:type="spellEnd"/>
      <w:r w:rsidRPr="00081109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10.02.2014 № 43, </w:t>
      </w:r>
      <w:r>
        <w:rPr>
          <w:sz w:val="28"/>
          <w:szCs w:val="28"/>
        </w:rPr>
        <w:t xml:space="preserve">внести </w:t>
      </w:r>
      <w:r w:rsidRPr="00091AF0">
        <w:rPr>
          <w:sz w:val="28"/>
          <w:szCs w:val="28"/>
        </w:rPr>
        <w:t>изменения следующего содержания:</w:t>
      </w:r>
    </w:p>
    <w:p w:rsidR="0021391C" w:rsidRPr="00DE2701" w:rsidRDefault="0021391C" w:rsidP="0021391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DE2701">
        <w:rPr>
          <w:sz w:val="28"/>
          <w:szCs w:val="28"/>
        </w:rPr>
        <w:t>содержание столбца «Содержание требований к стандарту» строки 2.14 изложить в следующей редакции:</w:t>
      </w:r>
    </w:p>
    <w:p w:rsidR="0021391C" w:rsidRPr="00DE2701" w:rsidRDefault="0021391C" w:rsidP="0021391C">
      <w:pPr>
        <w:spacing w:line="0" w:lineRule="atLeast"/>
        <w:ind w:firstLine="284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«Заявление на бумажном носителе подается в Исполком.</w:t>
      </w:r>
      <w:r w:rsidRPr="00DE2701">
        <w:rPr>
          <w:sz w:val="28"/>
          <w:szCs w:val="28"/>
        </w:rPr>
        <w:br/>
        <w:t>Доступ к помещению, в котором предоставляются муниципальные услуги, адаптирован для инвалидов в соответствии с законодательством Российской Федерации о социальной защите инвалидов. 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услуги»;</w:t>
      </w:r>
    </w:p>
    <w:p w:rsidR="0021391C" w:rsidRPr="00DE2701" w:rsidRDefault="0021391C" w:rsidP="0021391C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пп.3 </w:t>
      </w:r>
      <w:r w:rsidRPr="00DE2701">
        <w:rPr>
          <w:sz w:val="28"/>
          <w:szCs w:val="28"/>
        </w:rPr>
        <w:t>п.5.1</w:t>
      </w:r>
      <w:r>
        <w:rPr>
          <w:sz w:val="28"/>
          <w:szCs w:val="28"/>
        </w:rPr>
        <w:t>.</w:t>
      </w:r>
      <w:r w:rsidRPr="00DE2701">
        <w:rPr>
          <w:sz w:val="28"/>
          <w:szCs w:val="28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21391C" w:rsidRPr="00DE2701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70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70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.1. дополнить подпунктами 8, 9 и 10 </w:t>
      </w:r>
      <w:r w:rsidRPr="00DE270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1391C" w:rsidRPr="00DE2701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2701">
        <w:rPr>
          <w:rFonts w:ascii="Times New Roman" w:hAnsi="Times New Roman" w:cs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21391C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701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</w:t>
      </w:r>
      <w:r>
        <w:rPr>
          <w:rFonts w:ascii="Times New Roman" w:hAnsi="Times New Roman" w:cs="Times New Roman"/>
          <w:sz w:val="28"/>
          <w:szCs w:val="28"/>
        </w:rPr>
        <w:t>ыми актами Республики Татарстан</w:t>
      </w:r>
      <w:r w:rsidRPr="00DE27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  <w:proofErr w:type="gramEnd"/>
    </w:p>
    <w:p w:rsidR="0021391C" w:rsidRPr="00A5573E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73E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A55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73E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573E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1391C" w:rsidRPr="001D3ACA" w:rsidRDefault="0021391C" w:rsidP="0021391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3ACA">
        <w:rPr>
          <w:sz w:val="28"/>
          <w:szCs w:val="28"/>
        </w:rPr>
        <w:t>- п</w:t>
      </w:r>
      <w:r>
        <w:rPr>
          <w:sz w:val="28"/>
          <w:szCs w:val="28"/>
        </w:rPr>
        <w:t>.</w:t>
      </w:r>
      <w:r w:rsidRPr="001D3ACA">
        <w:rPr>
          <w:sz w:val="28"/>
          <w:szCs w:val="28"/>
        </w:rPr>
        <w:t xml:space="preserve">5.2. изложить в следующей редакции: </w:t>
      </w:r>
    </w:p>
    <w:p w:rsidR="0021391C" w:rsidRPr="001D3ACA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3ACA">
        <w:rPr>
          <w:rFonts w:ascii="Times New Roman" w:hAnsi="Times New Roman" w:cs="Times New Roman"/>
          <w:sz w:val="28"/>
          <w:szCs w:val="28"/>
        </w:rPr>
        <w:t>«5.2. Жалоба подается в письменной форме на бумажном носителе, в электронной форме в орган, предо</w:t>
      </w:r>
      <w:r>
        <w:rPr>
          <w:rFonts w:ascii="Times New Roman" w:hAnsi="Times New Roman" w:cs="Times New Roman"/>
          <w:sz w:val="28"/>
          <w:szCs w:val="28"/>
        </w:rPr>
        <w:t>ставляющий муниципальную услугу.</w:t>
      </w:r>
      <w:r w:rsidRPr="001D3ACA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</w:t>
      </w:r>
      <w:r>
        <w:rPr>
          <w:rFonts w:ascii="Times New Roman" w:hAnsi="Times New Roman" w:cs="Times New Roman"/>
          <w:sz w:val="28"/>
          <w:szCs w:val="28"/>
        </w:rPr>
        <w:t>телем органа, предоставляющего</w:t>
      </w:r>
      <w:r w:rsidRPr="001D3ACA">
        <w:rPr>
          <w:rFonts w:ascii="Times New Roman" w:hAnsi="Times New Roman" w:cs="Times New Roman"/>
          <w:sz w:val="28"/>
          <w:szCs w:val="28"/>
        </w:rPr>
        <w:t xml:space="preserve"> муниципальную услугу. </w:t>
      </w:r>
    </w:p>
    <w:p w:rsidR="0021391C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D3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ACA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Алексеевского муниципального района (http://www.alekseevskiy.tatarstan.ru), Единого портала государственных и муниципальных услуг Республики Татарстан (http://uslugi.tatar.ru/), Единого портала государственных</w:t>
      </w:r>
      <w:proofErr w:type="gramEnd"/>
      <w:r w:rsidRPr="001D3ACA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 (http://www.gosuslugi.ru/), а также может быть </w:t>
      </w:r>
      <w:proofErr w:type="gramStart"/>
      <w:r w:rsidRPr="001D3ACA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1D3ACA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21391C" w:rsidRDefault="0021391C" w:rsidP="0021391C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п.5.7. дополнить абзацами следующего содержания:</w:t>
      </w:r>
    </w:p>
    <w:p w:rsidR="0021391C" w:rsidRDefault="0021391C" w:rsidP="0021391C">
      <w:pPr>
        <w:pStyle w:val="forma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013141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</w:t>
      </w:r>
      <w:r>
        <w:rPr>
          <w:sz w:val="28"/>
          <w:szCs w:val="28"/>
        </w:rPr>
        <w:t xml:space="preserve">осуществляемых органом, </w:t>
      </w:r>
      <w:r w:rsidRPr="00013141">
        <w:rPr>
          <w:sz w:val="28"/>
          <w:szCs w:val="28"/>
        </w:rPr>
        <w:t>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>
        <w:rPr>
          <w:sz w:val="28"/>
          <w:szCs w:val="28"/>
        </w:rPr>
        <w:t>,</w:t>
      </w:r>
      <w:r w:rsidRPr="00013141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  <w:bookmarkStart w:id="1" w:name="P01BD"/>
      <w:bookmarkEnd w:id="1"/>
    </w:p>
    <w:p w:rsidR="0021391C" w:rsidRDefault="0021391C" w:rsidP="0021391C">
      <w:pPr>
        <w:pStyle w:val="forma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091AF0">
        <w:rPr>
          <w:sz w:val="28"/>
          <w:szCs w:val="28"/>
        </w:rPr>
        <w:lastRenderedPageBreak/>
        <w:t xml:space="preserve">В случае признания </w:t>
      </w:r>
      <w:proofErr w:type="gramStart"/>
      <w:r w:rsidRPr="00091AF0">
        <w:rPr>
          <w:sz w:val="28"/>
          <w:szCs w:val="28"/>
        </w:rPr>
        <w:t>жалобы</w:t>
      </w:r>
      <w:proofErr w:type="gramEnd"/>
      <w:r w:rsidRPr="00091AF0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091AF0">
        <w:rPr>
          <w:sz w:val="28"/>
          <w:szCs w:val="28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</w:t>
      </w:r>
      <w:r>
        <w:rPr>
          <w:sz w:val="28"/>
          <w:szCs w:val="28"/>
        </w:rPr>
        <w:t xml:space="preserve"> решения»;</w:t>
      </w:r>
    </w:p>
    <w:p w:rsidR="0021391C" w:rsidRPr="001D3ACA" w:rsidRDefault="0021391C" w:rsidP="0021391C">
      <w:pPr>
        <w:pStyle w:val="formattext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D3A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3ACA">
        <w:rPr>
          <w:sz w:val="28"/>
          <w:szCs w:val="28"/>
        </w:rPr>
        <w:t>в п</w:t>
      </w:r>
      <w:r>
        <w:rPr>
          <w:sz w:val="28"/>
          <w:szCs w:val="28"/>
        </w:rPr>
        <w:t>.</w:t>
      </w:r>
      <w:r w:rsidRPr="001D3ACA">
        <w:rPr>
          <w:sz w:val="28"/>
          <w:szCs w:val="28"/>
        </w:rPr>
        <w:t>5.8</w:t>
      </w:r>
      <w:r>
        <w:rPr>
          <w:sz w:val="28"/>
          <w:szCs w:val="28"/>
        </w:rPr>
        <w:t>.</w:t>
      </w:r>
      <w:r w:rsidRPr="001D3ACA">
        <w:rPr>
          <w:sz w:val="28"/>
          <w:szCs w:val="28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</w:t>
      </w:r>
      <w:bookmarkStart w:id="2" w:name="P0030"/>
      <w:bookmarkEnd w:id="2"/>
      <w:r w:rsidRPr="001D3ACA">
        <w:rPr>
          <w:sz w:val="28"/>
          <w:szCs w:val="28"/>
        </w:rPr>
        <w:t>.</w:t>
      </w:r>
    </w:p>
    <w:p w:rsidR="0021391C" w:rsidRPr="00FF35A5" w:rsidRDefault="0021391C" w:rsidP="0021391C">
      <w:pPr>
        <w:spacing w:line="0" w:lineRule="atLeast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proofErr w:type="gramStart"/>
      <w:r w:rsidRPr="00FF35A5">
        <w:rPr>
          <w:sz w:val="28"/>
          <w:szCs w:val="28"/>
        </w:rPr>
        <w:t>Разместить</w:t>
      </w:r>
      <w:proofErr w:type="gramEnd"/>
      <w:r w:rsidRPr="00FF35A5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</w:t>
      </w:r>
      <w:r w:rsidR="00081109">
        <w:rPr>
          <w:sz w:val="28"/>
          <w:szCs w:val="28"/>
        </w:rPr>
        <w:t xml:space="preserve"> </w:t>
      </w:r>
      <w:proofErr w:type="spellStart"/>
      <w:r w:rsidR="00081109">
        <w:rPr>
          <w:sz w:val="28"/>
          <w:szCs w:val="28"/>
        </w:rPr>
        <w:t>Степношенталинского</w:t>
      </w:r>
      <w:proofErr w:type="spellEnd"/>
      <w:r w:rsidRPr="00FF35A5">
        <w:rPr>
          <w:sz w:val="28"/>
          <w:szCs w:val="28"/>
        </w:rPr>
        <w:t xml:space="preserve"> </w:t>
      </w:r>
      <w:r w:rsidRPr="00081109">
        <w:rPr>
          <w:sz w:val="28"/>
          <w:szCs w:val="28"/>
        </w:rPr>
        <w:t>сельского</w:t>
      </w:r>
      <w:r w:rsidRPr="00FF35A5">
        <w:rPr>
          <w:sz w:val="28"/>
          <w:szCs w:val="28"/>
        </w:rPr>
        <w:t xml:space="preserve"> </w:t>
      </w:r>
      <w:r w:rsidRPr="00FF35A5">
        <w:rPr>
          <w:bCs/>
          <w:sz w:val="28"/>
          <w:szCs w:val="28"/>
        </w:rPr>
        <w:t xml:space="preserve">поселения </w:t>
      </w:r>
      <w:r w:rsidRPr="00FF35A5">
        <w:rPr>
          <w:sz w:val="28"/>
          <w:szCs w:val="28"/>
        </w:rPr>
        <w:t>Алексеевского муниципального района Республики Татарстан.</w:t>
      </w:r>
    </w:p>
    <w:p w:rsidR="0021391C" w:rsidRPr="00FF35A5" w:rsidRDefault="0021391C" w:rsidP="0021391C">
      <w:pPr>
        <w:pStyle w:val="a8"/>
        <w:ind w:left="0" w:firstLine="284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1391C" w:rsidRPr="00FF35A5" w:rsidRDefault="0021391C" w:rsidP="0021391C">
      <w:pPr>
        <w:pStyle w:val="a8"/>
        <w:ind w:left="0" w:firstLine="284"/>
        <w:jc w:val="both"/>
        <w:rPr>
          <w:sz w:val="28"/>
          <w:szCs w:val="28"/>
        </w:rPr>
      </w:pPr>
      <w:r w:rsidRPr="00FF35A5">
        <w:rPr>
          <w:sz w:val="28"/>
          <w:szCs w:val="28"/>
        </w:rPr>
        <w:t xml:space="preserve">4. </w:t>
      </w:r>
      <w:proofErr w:type="gramStart"/>
      <w:r w:rsidRPr="00FF35A5">
        <w:rPr>
          <w:sz w:val="28"/>
          <w:szCs w:val="28"/>
        </w:rPr>
        <w:t>Контроль за</w:t>
      </w:r>
      <w:proofErr w:type="gramEnd"/>
      <w:r w:rsidRPr="00FF35A5">
        <w:rPr>
          <w:sz w:val="28"/>
          <w:szCs w:val="28"/>
        </w:rPr>
        <w:t xml:space="preserve"> исполнением настоящего постановления оставит за собой.</w:t>
      </w:r>
    </w:p>
    <w:p w:rsidR="0021391C" w:rsidRDefault="0021391C" w:rsidP="0021391C">
      <w:pPr>
        <w:pStyle w:val="a8"/>
        <w:ind w:left="0" w:firstLine="284"/>
        <w:jc w:val="both"/>
        <w:rPr>
          <w:b/>
          <w:sz w:val="28"/>
          <w:szCs w:val="28"/>
        </w:rPr>
      </w:pPr>
    </w:p>
    <w:p w:rsidR="0021391C" w:rsidRPr="007832B1" w:rsidRDefault="0021391C" w:rsidP="0021391C">
      <w:pPr>
        <w:rPr>
          <w:b/>
          <w:sz w:val="28"/>
          <w:szCs w:val="28"/>
        </w:rPr>
      </w:pPr>
    </w:p>
    <w:p w:rsidR="0089557C" w:rsidRDefault="0089557C" w:rsidP="00E94E30">
      <w:pPr>
        <w:rPr>
          <w:b/>
          <w:sz w:val="26"/>
          <w:szCs w:val="26"/>
        </w:rPr>
      </w:pPr>
    </w:p>
    <w:p w:rsidR="0089557C" w:rsidRDefault="0089557C" w:rsidP="00E94E30">
      <w:pPr>
        <w:rPr>
          <w:b/>
          <w:sz w:val="26"/>
          <w:szCs w:val="26"/>
        </w:rPr>
      </w:pPr>
    </w:p>
    <w:p w:rsidR="00F66FB4" w:rsidRPr="00946D72" w:rsidRDefault="00F66FB4" w:rsidP="00E94E30">
      <w:pPr>
        <w:rPr>
          <w:b/>
          <w:sz w:val="26"/>
          <w:szCs w:val="26"/>
        </w:rPr>
      </w:pPr>
    </w:p>
    <w:p w:rsidR="00163990" w:rsidRPr="00946D72" w:rsidRDefault="00163990" w:rsidP="00E94E30">
      <w:pPr>
        <w:rPr>
          <w:b/>
          <w:sz w:val="26"/>
          <w:szCs w:val="26"/>
        </w:rPr>
      </w:pPr>
    </w:p>
    <w:p w:rsidR="00E94E30" w:rsidRPr="00946D72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>Руководитель Исполнительного комитета</w:t>
      </w:r>
    </w:p>
    <w:p w:rsidR="00E94E30" w:rsidRPr="00946D72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 xml:space="preserve"> </w:t>
      </w:r>
      <w:proofErr w:type="spellStart"/>
      <w:r w:rsidRPr="00946D72">
        <w:rPr>
          <w:b/>
          <w:sz w:val="28"/>
          <w:szCs w:val="28"/>
        </w:rPr>
        <w:t>Степношенталинского</w:t>
      </w:r>
      <w:proofErr w:type="spellEnd"/>
      <w:r w:rsidRPr="00946D72">
        <w:rPr>
          <w:b/>
          <w:sz w:val="28"/>
          <w:szCs w:val="28"/>
        </w:rPr>
        <w:t xml:space="preserve">  сельского поселения</w:t>
      </w:r>
    </w:p>
    <w:p w:rsidR="00E94E30" w:rsidRPr="00946D72" w:rsidRDefault="00E94E30" w:rsidP="00E94E30">
      <w:pPr>
        <w:rPr>
          <w:b/>
          <w:sz w:val="28"/>
          <w:szCs w:val="28"/>
        </w:rPr>
      </w:pPr>
      <w:r w:rsidRPr="00946D72">
        <w:rPr>
          <w:b/>
          <w:sz w:val="28"/>
          <w:szCs w:val="28"/>
        </w:rPr>
        <w:t xml:space="preserve">Алексеевского муниципального района                                </w:t>
      </w:r>
      <w:proofErr w:type="spellStart"/>
      <w:r w:rsidRPr="00946D72">
        <w:rPr>
          <w:b/>
          <w:sz w:val="28"/>
          <w:szCs w:val="28"/>
        </w:rPr>
        <w:t>Ф.Я.Хамадеев</w:t>
      </w:r>
      <w:proofErr w:type="spellEnd"/>
      <w:r w:rsidRPr="00946D72">
        <w:rPr>
          <w:b/>
          <w:sz w:val="28"/>
          <w:szCs w:val="28"/>
        </w:rPr>
        <w:t xml:space="preserve">      </w:t>
      </w:r>
    </w:p>
    <w:p w:rsidR="00E94E30" w:rsidRPr="00946D72" w:rsidRDefault="00E94E30" w:rsidP="00E94E30">
      <w:pPr>
        <w:jc w:val="both"/>
        <w:rPr>
          <w:sz w:val="26"/>
          <w:szCs w:val="26"/>
        </w:rPr>
      </w:pPr>
    </w:p>
    <w:p w:rsidR="00E94E30" w:rsidRDefault="00E94E30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p w:rsidR="00684683" w:rsidRDefault="00684683" w:rsidP="00E94E30">
      <w:pPr>
        <w:rPr>
          <w:b/>
          <w:sz w:val="26"/>
          <w:szCs w:val="26"/>
        </w:rPr>
      </w:pPr>
    </w:p>
    <w:sectPr w:rsidR="00684683" w:rsidSect="0089557C">
      <w:pgSz w:w="11906" w:h="16838" w:code="9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26EC"/>
    <w:multiLevelType w:val="hybridMultilevel"/>
    <w:tmpl w:val="BFCE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3B37D8"/>
    <w:multiLevelType w:val="hybridMultilevel"/>
    <w:tmpl w:val="4D9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0499A"/>
    <w:rsid w:val="000176B6"/>
    <w:rsid w:val="000351E0"/>
    <w:rsid w:val="00057CFC"/>
    <w:rsid w:val="00073554"/>
    <w:rsid w:val="00081109"/>
    <w:rsid w:val="00114679"/>
    <w:rsid w:val="001235B6"/>
    <w:rsid w:val="00163990"/>
    <w:rsid w:val="00166436"/>
    <w:rsid w:val="001971E9"/>
    <w:rsid w:val="001A5173"/>
    <w:rsid w:val="001D1DF2"/>
    <w:rsid w:val="002112B3"/>
    <w:rsid w:val="0021391C"/>
    <w:rsid w:val="002604AB"/>
    <w:rsid w:val="00303A9C"/>
    <w:rsid w:val="0031591D"/>
    <w:rsid w:val="003217E5"/>
    <w:rsid w:val="00334685"/>
    <w:rsid w:val="0034212E"/>
    <w:rsid w:val="004705D7"/>
    <w:rsid w:val="00471B8C"/>
    <w:rsid w:val="0047581D"/>
    <w:rsid w:val="00496F8F"/>
    <w:rsid w:val="004A5E96"/>
    <w:rsid w:val="004D19CA"/>
    <w:rsid w:val="004E5AC2"/>
    <w:rsid w:val="0053062A"/>
    <w:rsid w:val="00576BFC"/>
    <w:rsid w:val="0058421A"/>
    <w:rsid w:val="005A5F28"/>
    <w:rsid w:val="005E4D01"/>
    <w:rsid w:val="005F379E"/>
    <w:rsid w:val="005F6A2A"/>
    <w:rsid w:val="00625845"/>
    <w:rsid w:val="00647341"/>
    <w:rsid w:val="006553CF"/>
    <w:rsid w:val="00684683"/>
    <w:rsid w:val="00697DF5"/>
    <w:rsid w:val="006B5827"/>
    <w:rsid w:val="006C19A8"/>
    <w:rsid w:val="00746C1B"/>
    <w:rsid w:val="00777ED1"/>
    <w:rsid w:val="00812B0E"/>
    <w:rsid w:val="008200BD"/>
    <w:rsid w:val="0087083B"/>
    <w:rsid w:val="00876834"/>
    <w:rsid w:val="0089557C"/>
    <w:rsid w:val="008D4543"/>
    <w:rsid w:val="008E55B0"/>
    <w:rsid w:val="00946D72"/>
    <w:rsid w:val="00987025"/>
    <w:rsid w:val="009F64E7"/>
    <w:rsid w:val="00AB7313"/>
    <w:rsid w:val="00AD7C99"/>
    <w:rsid w:val="00B0016C"/>
    <w:rsid w:val="00B33A4A"/>
    <w:rsid w:val="00B86FD7"/>
    <w:rsid w:val="00C67BD6"/>
    <w:rsid w:val="00C67DFB"/>
    <w:rsid w:val="00C767B1"/>
    <w:rsid w:val="00CB3C17"/>
    <w:rsid w:val="00CB5F2E"/>
    <w:rsid w:val="00CE55AD"/>
    <w:rsid w:val="00CE7411"/>
    <w:rsid w:val="00CF6727"/>
    <w:rsid w:val="00D007A3"/>
    <w:rsid w:val="00D1583A"/>
    <w:rsid w:val="00D17A36"/>
    <w:rsid w:val="00D936AE"/>
    <w:rsid w:val="00DB2AC1"/>
    <w:rsid w:val="00DB75B2"/>
    <w:rsid w:val="00DC1A50"/>
    <w:rsid w:val="00DE0B11"/>
    <w:rsid w:val="00DF7B9A"/>
    <w:rsid w:val="00E00404"/>
    <w:rsid w:val="00E04E09"/>
    <w:rsid w:val="00E2631E"/>
    <w:rsid w:val="00E500B3"/>
    <w:rsid w:val="00E70822"/>
    <w:rsid w:val="00E94E30"/>
    <w:rsid w:val="00EA67EB"/>
    <w:rsid w:val="00F46416"/>
    <w:rsid w:val="00F46EDB"/>
    <w:rsid w:val="00F57638"/>
    <w:rsid w:val="00F66FB4"/>
    <w:rsid w:val="00F90494"/>
    <w:rsid w:val="00F97E3C"/>
    <w:rsid w:val="00FF0ADF"/>
    <w:rsid w:val="00FF3D4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5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CFC"/>
    <w:pPr>
      <w:ind w:left="720"/>
      <w:contextualSpacing/>
    </w:pPr>
  </w:style>
  <w:style w:type="paragraph" w:styleId="a9">
    <w:name w:val="No Spacing"/>
    <w:uiPriority w:val="1"/>
    <w:qFormat/>
    <w:rsid w:val="009F64E7"/>
    <w:rPr>
      <w:rFonts w:ascii="Calibri" w:hAnsi="Calibri"/>
      <w:sz w:val="22"/>
      <w:szCs w:val="22"/>
    </w:rPr>
  </w:style>
  <w:style w:type="character" w:customStyle="1" w:styleId="40">
    <w:name w:val="Основной текст (4)_"/>
    <w:link w:val="41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F64E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21">
    <w:name w:val="Заголовок №2_"/>
    <w:link w:val="22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F64E7"/>
    <w:pPr>
      <w:shd w:val="clear" w:color="auto" w:fill="FFFFFF"/>
      <w:spacing w:after="120" w:line="240" w:lineRule="atLeast"/>
      <w:outlineLvl w:val="1"/>
    </w:pPr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31591D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159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6846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1391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15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">
    <w:name w:val="Основной текст (6)_"/>
    <w:link w:val="60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57CFC"/>
    <w:pPr>
      <w:ind w:left="720"/>
      <w:contextualSpacing/>
    </w:pPr>
  </w:style>
  <w:style w:type="paragraph" w:styleId="a9">
    <w:name w:val="No Spacing"/>
    <w:uiPriority w:val="1"/>
    <w:qFormat/>
    <w:rsid w:val="009F64E7"/>
    <w:rPr>
      <w:rFonts w:ascii="Calibri" w:hAnsi="Calibri"/>
      <w:sz w:val="22"/>
      <w:szCs w:val="22"/>
    </w:rPr>
  </w:style>
  <w:style w:type="character" w:customStyle="1" w:styleId="40">
    <w:name w:val="Основной текст (4)_"/>
    <w:link w:val="41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9F64E7"/>
    <w:pPr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21">
    <w:name w:val="Заголовок №2_"/>
    <w:link w:val="22"/>
    <w:locked/>
    <w:rsid w:val="009F64E7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F64E7"/>
    <w:pPr>
      <w:shd w:val="clear" w:color="auto" w:fill="FFFFFF"/>
      <w:spacing w:after="120" w:line="240" w:lineRule="atLeast"/>
      <w:outlineLvl w:val="1"/>
    </w:pPr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31591D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3159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uiPriority w:val="59"/>
    <w:rsid w:val="006846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1391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1391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MoBIL GROUP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Гульнар</dc:creator>
  <cp:lastModifiedBy>Гульнар</cp:lastModifiedBy>
  <cp:revision>2</cp:revision>
  <cp:lastPrinted>2019-07-10T12:40:00Z</cp:lastPrinted>
  <dcterms:created xsi:type="dcterms:W3CDTF">2019-07-10T12:50:00Z</dcterms:created>
  <dcterms:modified xsi:type="dcterms:W3CDTF">2019-07-10T12:50:00Z</dcterms:modified>
</cp:coreProperties>
</file>